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94" w:type="dxa"/>
        <w:tblInd w:w="-450" w:type="dxa"/>
        <w:tblBorders>
          <w:right w:val="single" w:sz="4" w:space="0" w:color="999999"/>
        </w:tblBorders>
        <w:tblLook w:val="0200" w:firstRow="0" w:lastRow="0" w:firstColumn="0" w:lastColumn="0" w:noHBand="1" w:noVBand="0"/>
      </w:tblPr>
      <w:tblGrid>
        <w:gridCol w:w="8612"/>
        <w:gridCol w:w="637"/>
        <w:gridCol w:w="1045"/>
      </w:tblGrid>
      <w:tr w:rsidR="00856856" w:rsidRPr="00856856" w:rsidTr="007D1DAE">
        <w:trPr>
          <w:trHeight w:val="2250"/>
        </w:trPr>
        <w:tc>
          <w:tcPr>
            <w:tcW w:w="0" w:type="auto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DA77DD" w:rsidRPr="00856856" w:rsidRDefault="00DA77DD" w:rsidP="007435AC">
            <w:pPr>
              <w:pStyle w:val="Dates"/>
              <w:spacing w:before="0" w:line="240" w:lineRule="auto"/>
              <w:jc w:val="center"/>
              <w:rPr>
                <w:rFonts w:ascii="Times New Roman" w:hAnsi="Times New Roman"/>
                <w:b/>
                <w:sz w:val="32"/>
                <w:szCs w:val="24"/>
              </w:rPr>
            </w:pPr>
            <w:r w:rsidRPr="00856856">
              <w:rPr>
                <w:rFonts w:ascii="Times New Roman" w:hAnsi="Times New Roman"/>
                <w:b/>
                <w:sz w:val="32"/>
                <w:szCs w:val="24"/>
              </w:rPr>
              <w:t xml:space="preserve">Keri L. </w:t>
            </w:r>
            <w:proofErr w:type="spellStart"/>
            <w:r w:rsidRPr="00856856">
              <w:rPr>
                <w:rFonts w:ascii="Times New Roman" w:hAnsi="Times New Roman"/>
                <w:b/>
                <w:sz w:val="32"/>
                <w:szCs w:val="24"/>
              </w:rPr>
              <w:t>Colabroy</w:t>
            </w:r>
            <w:proofErr w:type="spellEnd"/>
          </w:p>
          <w:p w:rsidR="00DA77DD" w:rsidRPr="00856856" w:rsidRDefault="00DA77DD" w:rsidP="007435AC">
            <w:pPr>
              <w:pStyle w:val="Dates"/>
              <w:spacing w:before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856">
              <w:rPr>
                <w:rFonts w:ascii="Times New Roman" w:hAnsi="Times New Roman"/>
                <w:b/>
                <w:sz w:val="24"/>
                <w:szCs w:val="24"/>
              </w:rPr>
              <w:t>Curriculum Vitae</w:t>
            </w:r>
          </w:p>
          <w:p w:rsidR="00DA77DD" w:rsidRPr="00856856" w:rsidRDefault="00DA77DD" w:rsidP="007435AC">
            <w:pPr>
              <w:pStyle w:val="Dates"/>
              <w:spacing w:before="0" w:line="240" w:lineRule="auto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A77DD" w:rsidRPr="00856856" w:rsidRDefault="00DA77DD" w:rsidP="007435AC">
            <w:pPr>
              <w:pStyle w:val="Dates"/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Muhlenberg College</w:t>
            </w:r>
          </w:p>
          <w:p w:rsidR="00DA77DD" w:rsidRPr="00856856" w:rsidRDefault="00DA77DD" w:rsidP="007435AC">
            <w:pPr>
              <w:pStyle w:val="Dates"/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 xml:space="preserve">Department of Chemistry </w:t>
            </w:r>
          </w:p>
          <w:p w:rsidR="00DA77DD" w:rsidRPr="00856856" w:rsidRDefault="00DA77DD" w:rsidP="007435AC">
            <w:pPr>
              <w:pStyle w:val="Dates"/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2400 Chew Street, Allentown, PA 18104</w:t>
            </w:r>
          </w:p>
          <w:p w:rsidR="00DA77DD" w:rsidRPr="00856856" w:rsidRDefault="00DA77DD" w:rsidP="007435AC">
            <w:pPr>
              <w:pStyle w:val="Dates"/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484-664-3665</w:t>
            </w:r>
          </w:p>
          <w:p w:rsidR="007435AC" w:rsidRPr="00856856" w:rsidRDefault="008A5519" w:rsidP="00881E71">
            <w:pPr>
              <w:pStyle w:val="Dates"/>
              <w:spacing w:before="0" w:line="240" w:lineRule="auto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hyperlink r:id="rId7" w:history="1">
              <w:r w:rsidR="00881E71" w:rsidRPr="00261AB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kericolabroy@muhlenberg.edu</w:t>
              </w:r>
            </w:hyperlink>
          </w:p>
        </w:tc>
      </w:tr>
      <w:tr w:rsidR="00856856" w:rsidRPr="00856856" w:rsidTr="007D1DAE">
        <w:trPr>
          <w:trHeight w:val="576"/>
        </w:trPr>
        <w:tc>
          <w:tcPr>
            <w:tcW w:w="0" w:type="auto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DA77DD" w:rsidRPr="00856856" w:rsidRDefault="00DA77DD" w:rsidP="007435AC">
            <w:pPr>
              <w:pStyle w:val="Dates"/>
              <w:spacing w:before="0" w:line="240" w:lineRule="auto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856856">
              <w:rPr>
                <w:rFonts w:ascii="Times New Roman" w:hAnsi="Times New Roman"/>
                <w:b/>
                <w:sz w:val="28"/>
                <w:szCs w:val="24"/>
              </w:rPr>
              <w:t>Education</w:t>
            </w:r>
          </w:p>
        </w:tc>
      </w:tr>
      <w:tr w:rsidR="00856856" w:rsidRPr="00856856" w:rsidTr="007D1DAE">
        <w:trPr>
          <w:trHeight w:val="80"/>
        </w:trPr>
        <w:tc>
          <w:tcPr>
            <w:tcW w:w="0" w:type="auto"/>
            <w:gridSpan w:val="2"/>
            <w:tcBorders>
              <w:top w:val="single" w:sz="4" w:space="0" w:color="999999"/>
            </w:tcBorders>
            <w:vAlign w:val="center"/>
          </w:tcPr>
          <w:p w:rsidR="00DA77DD" w:rsidRPr="00856856" w:rsidRDefault="00DA77DD" w:rsidP="009749B1">
            <w:pPr>
              <w:pStyle w:val="Title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b w:val="0"/>
                <w:sz w:val="24"/>
                <w:szCs w:val="24"/>
              </w:rPr>
              <w:t>Doctorate of Philosophy in Chemistry,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b w:val="0"/>
                <w:i/>
                <w:sz w:val="24"/>
                <w:szCs w:val="24"/>
              </w:rPr>
              <w:t>Cornell University</w:t>
            </w:r>
          </w:p>
        </w:tc>
        <w:tc>
          <w:tcPr>
            <w:tcW w:w="0" w:type="auto"/>
            <w:tcBorders>
              <w:top w:val="single" w:sz="4" w:space="0" w:color="999999"/>
              <w:right w:val="nil"/>
            </w:tcBorders>
            <w:vAlign w:val="center"/>
          </w:tcPr>
          <w:p w:rsidR="00DA77DD" w:rsidRPr="00856856" w:rsidRDefault="00DA77DD" w:rsidP="009749B1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2005</w:t>
            </w:r>
          </w:p>
        </w:tc>
      </w:tr>
      <w:tr w:rsidR="00856856" w:rsidRPr="00856856" w:rsidTr="007D1DAE">
        <w:trPr>
          <w:trHeight w:val="981"/>
        </w:trPr>
        <w:tc>
          <w:tcPr>
            <w:tcW w:w="0" w:type="auto"/>
            <w:gridSpan w:val="2"/>
            <w:tcBorders>
              <w:right w:val="nil"/>
            </w:tcBorders>
            <w:vAlign w:val="center"/>
          </w:tcPr>
          <w:p w:rsidR="00DA77DD" w:rsidRPr="00856856" w:rsidRDefault="00DA77DD" w:rsidP="009749B1">
            <w:pPr>
              <w:pStyle w:val="Achievement"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856856">
              <w:rPr>
                <w:rStyle w:val="DescriptionChar"/>
                <w:rFonts w:ascii="Times New Roman" w:hAnsi="Times New Roman"/>
                <w:sz w:val="24"/>
                <w:szCs w:val="24"/>
              </w:rPr>
              <w:t xml:space="preserve">Dissertation topic: Mechanistic studies on the formation of </w:t>
            </w:r>
            <w:proofErr w:type="spellStart"/>
            <w:r w:rsidRPr="00856856">
              <w:rPr>
                <w:rStyle w:val="DescriptionChar"/>
                <w:rFonts w:ascii="Times New Roman" w:hAnsi="Times New Roman"/>
                <w:sz w:val="24"/>
                <w:szCs w:val="24"/>
              </w:rPr>
              <w:t>quinolinic</w:t>
            </w:r>
            <w:proofErr w:type="spellEnd"/>
            <w:r w:rsidRPr="00856856">
              <w:rPr>
                <w:rStyle w:val="DescriptionChar"/>
                <w:rFonts w:ascii="Times New Roman" w:hAnsi="Times New Roman"/>
                <w:sz w:val="24"/>
                <w:szCs w:val="24"/>
              </w:rPr>
              <w:t xml:space="preserve"> acid, a precursor to the redox cofactor nicotinamide adenine dinucleotide.</w:t>
            </w:r>
            <w:r w:rsidR="00E473E5" w:rsidRPr="00856856">
              <w:rPr>
                <w:rStyle w:val="DescriptionChar"/>
                <w:rFonts w:ascii="Times New Roman" w:hAnsi="Times New Roman"/>
                <w:sz w:val="24"/>
                <w:szCs w:val="24"/>
              </w:rPr>
              <w:t xml:space="preserve"> Advisor: Dr. </w:t>
            </w:r>
            <w:proofErr w:type="spellStart"/>
            <w:r w:rsidR="00E473E5" w:rsidRPr="00856856">
              <w:rPr>
                <w:rStyle w:val="DescriptionChar"/>
                <w:rFonts w:ascii="Times New Roman" w:hAnsi="Times New Roman"/>
                <w:sz w:val="24"/>
                <w:szCs w:val="24"/>
              </w:rPr>
              <w:t>Tadhg</w:t>
            </w:r>
            <w:proofErr w:type="spellEnd"/>
            <w:r w:rsidR="00E473E5" w:rsidRPr="00856856">
              <w:rPr>
                <w:rStyle w:val="DescriptionChar"/>
                <w:rFonts w:ascii="Times New Roman" w:hAnsi="Times New Roman"/>
                <w:sz w:val="24"/>
                <w:szCs w:val="24"/>
              </w:rPr>
              <w:t xml:space="preserve"> P. Begley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:rsidR="00DA77DD" w:rsidRPr="00856856" w:rsidRDefault="00DA77DD" w:rsidP="009749B1">
            <w:pPr>
              <w:pStyle w:val="Achievement"/>
              <w:numPr>
                <w:ilvl w:val="0"/>
                <w:numId w:val="0"/>
              </w:numPr>
              <w:spacing w:after="0" w:line="240" w:lineRule="auto"/>
              <w:jc w:val="right"/>
              <w:rPr>
                <w:rFonts w:ascii="Times New Roman" w:hAnsi="Times New Roman"/>
                <w:spacing w:val="10"/>
                <w:sz w:val="24"/>
                <w:szCs w:val="24"/>
              </w:rPr>
            </w:pPr>
          </w:p>
        </w:tc>
      </w:tr>
      <w:tr w:rsidR="00856856" w:rsidRPr="00856856" w:rsidTr="007D1DAE">
        <w:trPr>
          <w:trHeight w:val="567"/>
        </w:trPr>
        <w:tc>
          <w:tcPr>
            <w:tcW w:w="0" w:type="auto"/>
            <w:gridSpan w:val="2"/>
            <w:tcBorders>
              <w:bottom w:val="nil"/>
            </w:tcBorders>
            <w:vAlign w:val="center"/>
          </w:tcPr>
          <w:p w:rsidR="00DA77DD" w:rsidRPr="00856856" w:rsidRDefault="00DA77DD" w:rsidP="009749B1">
            <w:pPr>
              <w:pStyle w:val="Title"/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</w:rPr>
            </w:pPr>
            <w:r w:rsidRPr="00856856">
              <w:rPr>
                <w:rFonts w:ascii="Times New Roman" w:hAnsi="Times New Roman"/>
                <w:b w:val="0"/>
                <w:sz w:val="24"/>
                <w:szCs w:val="24"/>
              </w:rPr>
              <w:t>Bachelor of Science in Chemistry,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b w:val="0"/>
                <w:i/>
                <w:sz w:val="24"/>
                <w:szCs w:val="24"/>
              </w:rPr>
              <w:t>Messiah College</w:t>
            </w:r>
          </w:p>
          <w:p w:rsidR="00DA77DD" w:rsidRPr="00856856" w:rsidRDefault="00DA77DD" w:rsidP="009749B1">
            <w:pPr>
              <w:pStyle w:val="Description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Summa Cum Laude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:rsidR="00DA77DD" w:rsidRPr="00856856" w:rsidRDefault="00DA77DD" w:rsidP="009749B1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2000</w:t>
            </w:r>
          </w:p>
        </w:tc>
      </w:tr>
      <w:tr w:rsidR="00856856" w:rsidRPr="00856856" w:rsidTr="00881E71">
        <w:trPr>
          <w:trHeight w:val="504"/>
        </w:trPr>
        <w:tc>
          <w:tcPr>
            <w:tcW w:w="0" w:type="auto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DA77DD" w:rsidRPr="00856856" w:rsidRDefault="00DA77DD" w:rsidP="007435AC">
            <w:pPr>
              <w:pStyle w:val="Dates"/>
              <w:spacing w:before="0" w:line="240" w:lineRule="auto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856856">
              <w:rPr>
                <w:rFonts w:ascii="Times New Roman" w:hAnsi="Times New Roman"/>
                <w:b/>
                <w:sz w:val="28"/>
                <w:szCs w:val="24"/>
              </w:rPr>
              <w:t>Professional Experience</w:t>
            </w:r>
          </w:p>
        </w:tc>
      </w:tr>
      <w:tr w:rsidR="00AE6E83" w:rsidRPr="00856856" w:rsidTr="0034552F">
        <w:trPr>
          <w:trHeight w:val="341"/>
        </w:trPr>
        <w:tc>
          <w:tcPr>
            <w:tcW w:w="84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E6E83" w:rsidRPr="00856856" w:rsidRDefault="00AE6E83" w:rsidP="006E5867">
            <w:pPr>
              <w:pStyle w:val="Description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Professor of Chemistry, Muhlenberg College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E6E83" w:rsidRPr="00856856" w:rsidRDefault="00AE6E83" w:rsidP="007D1DAE">
            <w:pPr>
              <w:pStyle w:val="Dates"/>
              <w:spacing w:before="0" w:line="240" w:lineRule="auto"/>
              <w:ind w:right="-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2019-present</w:t>
            </w:r>
          </w:p>
        </w:tc>
      </w:tr>
      <w:tr w:rsidR="00856856" w:rsidRPr="00856856" w:rsidTr="0034552F">
        <w:trPr>
          <w:trHeight w:val="341"/>
        </w:trPr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3E5" w:rsidRPr="00856856" w:rsidRDefault="00E473E5" w:rsidP="006E5867">
            <w:pPr>
              <w:pStyle w:val="Description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Associate Professor of Chemistry, Muhlenberg College</w:t>
            </w:r>
            <w:r w:rsidR="006E5867" w:rsidRPr="008568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73E5" w:rsidRPr="00856856" w:rsidRDefault="00E473E5" w:rsidP="00AE6E83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2011-</w:t>
            </w:r>
            <w:r w:rsidR="00AE6E83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</w:tr>
      <w:tr w:rsidR="00856856" w:rsidRPr="00856856" w:rsidTr="0034552F">
        <w:trPr>
          <w:trHeight w:val="380"/>
        </w:trPr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3E5" w:rsidRPr="00856856" w:rsidRDefault="00E473E5" w:rsidP="006E5867">
            <w:pPr>
              <w:pStyle w:val="Description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Assistant Professor of Chemistry</w:t>
            </w:r>
            <w:r w:rsidR="003F6C10" w:rsidRPr="00856856">
              <w:rPr>
                <w:rFonts w:ascii="Times New Roman" w:hAnsi="Times New Roman"/>
                <w:sz w:val="24"/>
                <w:szCs w:val="24"/>
              </w:rPr>
              <w:t>,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 Muhlenberg College</w:t>
            </w:r>
            <w:r w:rsidR="006E5867" w:rsidRPr="008568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73E5" w:rsidRPr="00856856" w:rsidRDefault="00E473E5" w:rsidP="007435A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2005-2011</w:t>
            </w:r>
          </w:p>
        </w:tc>
      </w:tr>
      <w:tr w:rsidR="00856856" w:rsidRPr="00856856" w:rsidTr="00723A15">
        <w:trPr>
          <w:trHeight w:val="468"/>
        </w:trPr>
        <w:tc>
          <w:tcPr>
            <w:tcW w:w="0" w:type="auto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8E5A69" w:rsidRPr="00856856" w:rsidRDefault="008E5A69" w:rsidP="00546B2A">
            <w:pPr>
              <w:pStyle w:val="Title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b w:val="0"/>
                <w:sz w:val="24"/>
                <w:szCs w:val="24"/>
              </w:rPr>
              <w:br w:type="page"/>
            </w:r>
            <w:r w:rsidRPr="00856856">
              <w:rPr>
                <w:rFonts w:ascii="Times New Roman" w:hAnsi="Times New Roman"/>
                <w:sz w:val="28"/>
                <w:szCs w:val="24"/>
              </w:rPr>
              <w:t xml:space="preserve">Peer-Reviewed Publications                     </w:t>
            </w:r>
            <w:r w:rsidR="00546B2A">
              <w:rPr>
                <w:rFonts w:ascii="Times New Roman" w:hAnsi="Times New Roman"/>
                <w:sz w:val="28"/>
                <w:szCs w:val="24"/>
              </w:rPr>
              <w:t xml:space="preserve">         </w:t>
            </w:r>
            <w:r w:rsidRPr="00856856">
              <w:rPr>
                <w:rFonts w:ascii="Times New Roman" w:hAnsi="Times New Roman"/>
                <w:b w:val="0"/>
                <w:sz w:val="20"/>
                <w:szCs w:val="24"/>
              </w:rPr>
              <w:t>(</w:t>
            </w:r>
            <w:r w:rsidRPr="00856856">
              <w:rPr>
                <w:rStyle w:val="LocationChar"/>
                <w:rFonts w:ascii="Times New Roman" w:hAnsi="Times New Roman"/>
                <w:b w:val="0"/>
                <w:i w:val="0"/>
                <w:sz w:val="20"/>
                <w:szCs w:val="24"/>
              </w:rPr>
              <w:t xml:space="preserve">undergraduate co-authors in </w:t>
            </w:r>
            <w:r w:rsidRPr="00856856">
              <w:rPr>
                <w:rStyle w:val="LocationChar"/>
                <w:rFonts w:ascii="Times New Roman" w:hAnsi="Times New Roman"/>
                <w:i w:val="0"/>
                <w:sz w:val="20"/>
                <w:szCs w:val="24"/>
              </w:rPr>
              <w:t>bold-face</w:t>
            </w:r>
            <w:r w:rsidRPr="00856856">
              <w:rPr>
                <w:rStyle w:val="LocationChar"/>
                <w:rFonts w:ascii="Times New Roman" w:hAnsi="Times New Roman"/>
                <w:b w:val="0"/>
                <w:i w:val="0"/>
                <w:sz w:val="20"/>
                <w:szCs w:val="24"/>
              </w:rPr>
              <w:t xml:space="preserve"> type</w:t>
            </w:r>
            <w:r w:rsidRPr="00856856">
              <w:rPr>
                <w:rStyle w:val="LocationChar"/>
                <w:rFonts w:ascii="Times New Roman" w:hAnsi="Times New Roman"/>
                <w:i w:val="0"/>
                <w:sz w:val="20"/>
                <w:szCs w:val="24"/>
              </w:rPr>
              <w:t>)</w:t>
            </w:r>
          </w:p>
        </w:tc>
      </w:tr>
      <w:tr w:rsidR="00723A15" w:rsidRPr="00856856" w:rsidTr="00FD7EE3">
        <w:trPr>
          <w:trHeight w:val="1340"/>
        </w:trPr>
        <w:tc>
          <w:tcPr>
            <w:tcW w:w="0" w:type="auto"/>
            <w:gridSpan w:val="3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723A15" w:rsidRPr="00FD7EE3" w:rsidRDefault="00723A15" w:rsidP="00FD7EE3">
            <w:pPr>
              <w:pStyle w:val="HTMLPreformatted"/>
              <w:rPr>
                <w:color w:val="000000"/>
              </w:rPr>
            </w:pPr>
            <w:proofErr w:type="spellStart"/>
            <w:r w:rsidRPr="00FD7EE3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Ringenbach</w:t>
            </w:r>
            <w:proofErr w:type="spellEnd"/>
            <w:r w:rsidRPr="00FD7EE3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S., </w:t>
            </w:r>
            <w:proofErr w:type="spellStart"/>
            <w:r w:rsidRPr="00FD7EE3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Yoza</w:t>
            </w:r>
            <w:proofErr w:type="spellEnd"/>
            <w:r w:rsidRPr="00FD7EE3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, R., Jones, P. A., Du, M</w:t>
            </w:r>
            <w:r w:rsidRPr="00723A1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., </w:t>
            </w:r>
            <w:proofErr w:type="spellStart"/>
            <w:r w:rsidRPr="00FD7EE3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Klugh</w:t>
            </w:r>
            <w:proofErr w:type="spellEnd"/>
            <w:r w:rsidRPr="00FD7EE3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, K. L</w:t>
            </w:r>
            <w:r w:rsidRPr="00723A1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., Peterson, L. W., &amp; </w:t>
            </w:r>
            <w:proofErr w:type="spellStart"/>
            <w:r w:rsidRPr="00723A1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Colabroy</w:t>
            </w:r>
            <w:proofErr w:type="spellEnd"/>
            <w:r w:rsidRPr="00723A1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K. L. (2024). Discovery and characterization of </w:t>
            </w:r>
            <w:proofErr w:type="spellStart"/>
            <w:r w:rsidRPr="00723A1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l-DOPA</w:t>
            </w:r>
            <w:proofErr w:type="spellEnd"/>
            <w:r w:rsidRPr="00723A1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2, 3-dioxygenase from </w:t>
            </w:r>
            <w:r w:rsidRPr="00723A15">
              <w:rPr>
                <w:rFonts w:ascii="Times New Roman" w:hAnsi="Times New Roman"/>
                <w:i/>
                <w:color w:val="222222"/>
                <w:sz w:val="24"/>
                <w:szCs w:val="24"/>
                <w:shd w:val="clear" w:color="auto" w:fill="FFFFFF"/>
              </w:rPr>
              <w:t>Streptomyces</w:t>
            </w:r>
            <w:r w:rsidRPr="00723A1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23A15">
              <w:rPr>
                <w:rFonts w:ascii="Times New Roman" w:hAnsi="Times New Roman"/>
                <w:i/>
                <w:color w:val="222222"/>
                <w:sz w:val="24"/>
                <w:szCs w:val="24"/>
                <w:shd w:val="clear" w:color="auto" w:fill="FFFFFF"/>
              </w:rPr>
              <w:t>hygroscopicus</w:t>
            </w:r>
            <w:proofErr w:type="spellEnd"/>
            <w:r w:rsidRPr="00723A15">
              <w:rPr>
                <w:rFonts w:ascii="Times New Roman" w:hAnsi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23A15">
              <w:rPr>
                <w:rFonts w:ascii="Times New Roman" w:hAnsi="Times New Roman"/>
                <w:i/>
                <w:color w:val="222222"/>
                <w:sz w:val="24"/>
                <w:szCs w:val="24"/>
                <w:shd w:val="clear" w:color="auto" w:fill="FFFFFF"/>
              </w:rPr>
              <w:t>jingganensis</w:t>
            </w:r>
            <w:proofErr w:type="spellEnd"/>
            <w:r w:rsidRPr="00723A1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. </w:t>
            </w:r>
            <w:r w:rsidRPr="00723A15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Archives of Biochemistry and Biophysics</w:t>
            </w:r>
            <w:r w:rsidRPr="00723A1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="00FD7EE3" w:rsidRPr="00FD7EE3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Volume 755, 2024,</w:t>
            </w:r>
            <w:r w:rsidR="00FD7EE3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723A1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109967.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hyperlink r:id="rId8" w:history="1">
              <w:r w:rsidR="00FD7EE3" w:rsidRPr="0005656B">
                <w:rPr>
                  <w:rStyle w:val="Hyperlink"/>
                </w:rPr>
                <w:t>https://doi.org/10.1016/j.abb.2024.109967</w:t>
              </w:r>
            </w:hyperlink>
            <w:r w:rsidR="00FD7EE3" w:rsidRPr="00FD7EE3">
              <w:rPr>
                <w:color w:val="000000"/>
              </w:rPr>
              <w:t>.</w:t>
            </w:r>
            <w:r w:rsidR="00FD7EE3">
              <w:rPr>
                <w:color w:val="000000"/>
              </w:rPr>
              <w:t xml:space="preserve"> </w:t>
            </w:r>
            <w:bookmarkStart w:id="0" w:name="_GoBack"/>
            <w:bookmarkEnd w:id="0"/>
          </w:p>
        </w:tc>
      </w:tr>
      <w:tr w:rsidR="00BC4BBB" w:rsidRPr="00856856" w:rsidTr="00723A15">
        <w:trPr>
          <w:trHeight w:val="1160"/>
        </w:trPr>
        <w:tc>
          <w:tcPr>
            <w:tcW w:w="0" w:type="auto"/>
            <w:gridSpan w:val="3"/>
            <w:tcBorders>
              <w:top w:val="nil"/>
              <w:bottom w:val="nil"/>
              <w:right w:val="nil"/>
            </w:tcBorders>
            <w:vAlign w:val="bottom"/>
          </w:tcPr>
          <w:p w:rsidR="00BC4BBB" w:rsidRPr="00881E71" w:rsidRDefault="00BC4BBB" w:rsidP="00881E71">
            <w:pPr>
              <w:pStyle w:val="Title"/>
              <w:spacing w:before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C4BBB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 xml:space="preserve">Alexander M. Goldberg†, Miranda K. Robinson†, </w:t>
            </w:r>
            <w:proofErr w:type="spellStart"/>
            <w:r w:rsidRPr="00BC4BBB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>Erykah</w:t>
            </w:r>
            <w:proofErr w:type="spellEnd"/>
            <w:r w:rsidRPr="00BC4BBB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 xml:space="preserve"> S. Starr, Ryan N. </w:t>
            </w:r>
            <w:proofErr w:type="spellStart"/>
            <w:r w:rsidRPr="00BC4BBB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>Marasco</w:t>
            </w:r>
            <w:proofErr w:type="spellEnd"/>
            <w:r w:rsidRPr="00BC4BBB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 xml:space="preserve">, Alexa C. Alana, C. Skyler </w:t>
            </w:r>
            <w:proofErr w:type="gramStart"/>
            <w:r w:rsidRPr="00BC4BBB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>Cochrane,  Kameron</w:t>
            </w:r>
            <w:proofErr w:type="gramEnd"/>
            <w:r w:rsidRPr="00BC4BBB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 xml:space="preserve"> L. </w:t>
            </w:r>
            <w:proofErr w:type="spellStart"/>
            <w:r w:rsidRPr="00BC4BBB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>Klugh</w:t>
            </w:r>
            <w:proofErr w:type="spellEnd"/>
            <w:r w:rsidRPr="00BC4BBB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 xml:space="preserve">, David </w:t>
            </w:r>
            <w:proofErr w:type="spellStart"/>
            <w:r w:rsidRPr="00BC4BBB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>Strzeminski</w:t>
            </w:r>
            <w:proofErr w:type="spellEnd"/>
            <w:r w:rsidRPr="00BC4BBB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 xml:space="preserve">, </w:t>
            </w:r>
            <w:proofErr w:type="spellStart"/>
            <w:r w:rsidRPr="00BC4BBB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>Muxue</w:t>
            </w:r>
            <w:proofErr w:type="spellEnd"/>
            <w:r w:rsidRPr="00BC4BBB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 xml:space="preserve"> Du</w:t>
            </w:r>
            <w:r>
              <w:rPr>
                <w:rFonts w:ascii="Times New Roman" w:eastAsiaTheme="minorHAnsi" w:hAnsi="Times New Roman"/>
                <w:b w:val="0"/>
                <w:spacing w:val="0"/>
                <w:sz w:val="24"/>
                <w:szCs w:val="24"/>
              </w:rPr>
              <w:t xml:space="preserve">, Keri L. </w:t>
            </w:r>
            <w:proofErr w:type="spellStart"/>
            <w:r>
              <w:rPr>
                <w:rFonts w:ascii="Times New Roman" w:eastAsiaTheme="minorHAnsi" w:hAnsi="Times New Roman"/>
                <w:b w:val="0"/>
                <w:spacing w:val="0"/>
                <w:sz w:val="24"/>
                <w:szCs w:val="24"/>
              </w:rPr>
              <w:t>Colabroy</w:t>
            </w:r>
            <w:proofErr w:type="spellEnd"/>
            <w:r w:rsidR="00881E71">
              <w:rPr>
                <w:rFonts w:ascii="Times New Roman" w:eastAsiaTheme="minorHAnsi" w:hAnsi="Times New Roman"/>
                <w:b w:val="0"/>
                <w:spacing w:val="0"/>
                <w:sz w:val="24"/>
                <w:szCs w:val="24"/>
              </w:rPr>
              <w:t>,</w:t>
            </w:r>
            <w:r>
              <w:rPr>
                <w:rFonts w:ascii="Times New Roman" w:eastAsiaTheme="minorHAnsi" w:hAnsi="Times New Roman"/>
                <w:b w:val="0"/>
                <w:spacing w:val="0"/>
                <w:sz w:val="24"/>
                <w:szCs w:val="24"/>
              </w:rPr>
              <w:t xml:space="preserve">* </w:t>
            </w:r>
            <w:proofErr w:type="spellStart"/>
            <w:r>
              <w:rPr>
                <w:rFonts w:ascii="Times New Roman" w:eastAsiaTheme="minorHAnsi" w:hAnsi="Times New Roman"/>
                <w:b w:val="0"/>
                <w:spacing w:val="0"/>
                <w:sz w:val="24"/>
                <w:szCs w:val="24"/>
              </w:rPr>
              <w:t>Larryn</w:t>
            </w:r>
            <w:proofErr w:type="spellEnd"/>
            <w:r>
              <w:rPr>
                <w:rFonts w:ascii="Times New Roman" w:eastAsiaTheme="minorHAnsi" w:hAnsi="Times New Roman"/>
                <w:b w:val="0"/>
                <w:spacing w:val="0"/>
                <w:sz w:val="24"/>
                <w:szCs w:val="24"/>
              </w:rPr>
              <w:t xml:space="preserve"> W. Peterson</w:t>
            </w:r>
            <w:r w:rsidRPr="00BC4BBB">
              <w:rPr>
                <w:rFonts w:ascii="Times New Roman" w:eastAsiaTheme="minorHAnsi" w:hAnsi="Times New Roman"/>
                <w:b w:val="0"/>
                <w:spacing w:val="0"/>
                <w:sz w:val="24"/>
                <w:szCs w:val="24"/>
              </w:rPr>
              <w:t>* “L-DOPA dioxygenase activity on 6-substituted dopamine analogs”</w:t>
            </w:r>
            <w:r w:rsidR="00923157">
              <w:rPr>
                <w:rFonts w:ascii="Times New Roman" w:eastAsiaTheme="minorHAnsi" w:hAnsi="Times New Roman"/>
                <w:b w:val="0"/>
                <w:spacing w:val="0"/>
                <w:sz w:val="24"/>
                <w:szCs w:val="24"/>
              </w:rPr>
              <w:t xml:space="preserve"> </w:t>
            </w:r>
            <w:r w:rsidR="00923157" w:rsidRPr="00923157">
              <w:rPr>
                <w:rFonts w:ascii="Times New Roman" w:eastAsiaTheme="minorHAnsi" w:hAnsi="Times New Roman"/>
                <w:b w:val="0"/>
                <w:i/>
                <w:spacing w:val="0"/>
                <w:sz w:val="24"/>
                <w:szCs w:val="24"/>
              </w:rPr>
              <w:t xml:space="preserve">Biochemistry </w:t>
            </w:r>
            <w:r w:rsidR="00923157" w:rsidRPr="00923157">
              <w:rPr>
                <w:rFonts w:ascii="Times New Roman" w:eastAsiaTheme="minorHAnsi" w:hAnsi="Times New Roman"/>
                <w:b w:val="0"/>
                <w:spacing w:val="0"/>
                <w:sz w:val="24"/>
                <w:szCs w:val="24"/>
              </w:rPr>
              <w:t>60, no. 32 (2021): 2492-2507.</w:t>
            </w:r>
            <w:r w:rsidR="00881E71">
              <w:rPr>
                <w:rFonts w:ascii="Times New Roman" w:eastAsiaTheme="minorHAnsi" w:hAnsi="Times New Roman"/>
                <w:b w:val="0"/>
                <w:i/>
                <w:spacing w:val="0"/>
                <w:sz w:val="24"/>
                <w:szCs w:val="24"/>
              </w:rPr>
              <w:t xml:space="preserve"> </w:t>
            </w:r>
            <w:r w:rsidR="00881E71" w:rsidRPr="00881E71">
              <w:rPr>
                <w:rFonts w:ascii="Times New Roman" w:eastAsiaTheme="minorHAnsi" w:hAnsi="Times New Roman"/>
                <w:b w:val="0"/>
                <w:spacing w:val="0"/>
                <w:sz w:val="24"/>
                <w:szCs w:val="24"/>
              </w:rPr>
              <w:t>† - contributed equally, * - corresponding author</w:t>
            </w:r>
          </w:p>
        </w:tc>
      </w:tr>
      <w:tr w:rsidR="000F5051" w:rsidRPr="00856856" w:rsidTr="00723A15">
        <w:trPr>
          <w:trHeight w:val="639"/>
        </w:trPr>
        <w:tc>
          <w:tcPr>
            <w:tcW w:w="0" w:type="auto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0F5051" w:rsidRPr="000F5051" w:rsidRDefault="000F5051" w:rsidP="000F5051">
            <w:pPr>
              <w:pStyle w:val="Title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0F5051">
              <w:rPr>
                <w:rFonts w:ascii="Times New Roman" w:hAnsi="Times New Roman"/>
                <w:b w:val="0"/>
                <w:sz w:val="24"/>
                <w:szCs w:val="24"/>
              </w:rPr>
              <w:t>Colabroy</w:t>
            </w:r>
            <w:proofErr w:type="spellEnd"/>
            <w:r w:rsidRPr="000F5051">
              <w:rPr>
                <w:rFonts w:ascii="Times New Roman" w:hAnsi="Times New Roman"/>
                <w:b w:val="0"/>
                <w:sz w:val="24"/>
                <w:szCs w:val="24"/>
              </w:rPr>
              <w:t xml:space="preserve">, K., Bell, J.K. </w:t>
            </w:r>
            <w:r w:rsidRPr="000F5051">
              <w:rPr>
                <w:rFonts w:ascii="Times New Roman" w:hAnsi="Times New Roman"/>
                <w:b w:val="0"/>
                <w:i/>
                <w:sz w:val="24"/>
                <w:szCs w:val="24"/>
              </w:rPr>
              <w:t xml:space="preserve">Lab </w:t>
            </w:r>
            <w:proofErr w:type="spellStart"/>
            <w:r w:rsidRPr="000F5051">
              <w:rPr>
                <w:rFonts w:ascii="Times New Roman" w:hAnsi="Times New Roman"/>
                <w:b w:val="0"/>
                <w:i/>
                <w:sz w:val="24"/>
                <w:szCs w:val="24"/>
              </w:rPr>
              <w:t>eNotebooks</w:t>
            </w:r>
            <w:proofErr w:type="spellEnd"/>
            <w:r w:rsidRPr="000F5051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r w:rsidRPr="000F5051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Biochemistry Education: From Theory to Practice</w:t>
            </w:r>
            <w:r w:rsidRPr="000F5051">
              <w:rPr>
                <w:rFonts w:ascii="Times New Roman" w:hAnsi="Times New Roman"/>
                <w:b w:val="0"/>
                <w:sz w:val="24"/>
                <w:szCs w:val="24"/>
              </w:rPr>
              <w:t xml:space="preserve">. 1337, 173–195, </w:t>
            </w:r>
            <w:proofErr w:type="spellStart"/>
            <w:r w:rsidRPr="000F5051">
              <w:rPr>
                <w:rFonts w:ascii="Times New Roman" w:hAnsi="Times New Roman"/>
                <w:b w:val="0"/>
                <w:sz w:val="24"/>
                <w:szCs w:val="24"/>
              </w:rPr>
              <w:t>doi</w:t>
            </w:r>
            <w:proofErr w:type="spellEnd"/>
            <w:r w:rsidRPr="000F5051">
              <w:rPr>
                <w:rFonts w:ascii="Times New Roman" w:hAnsi="Times New Roman"/>
                <w:b w:val="0"/>
                <w:sz w:val="24"/>
                <w:szCs w:val="24"/>
              </w:rPr>
              <w:t>: 10.1021/bk-2019-1337.ch008 (2019).</w:t>
            </w:r>
          </w:p>
        </w:tc>
      </w:tr>
      <w:tr w:rsidR="00A93078" w:rsidRPr="00856856" w:rsidTr="007D1DAE">
        <w:trPr>
          <w:trHeight w:val="1530"/>
        </w:trPr>
        <w:tc>
          <w:tcPr>
            <w:tcW w:w="0" w:type="auto"/>
            <w:gridSpan w:val="3"/>
            <w:tcBorders>
              <w:top w:val="nil"/>
              <w:right w:val="nil"/>
            </w:tcBorders>
            <w:vAlign w:val="center"/>
          </w:tcPr>
          <w:p w:rsidR="00A93078" w:rsidRPr="000F5051" w:rsidRDefault="000F5051" w:rsidP="000F505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0F5051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>Colabroy</w:t>
            </w:r>
            <w:proofErr w:type="spellEnd"/>
            <w:r w:rsidRPr="000F5051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 xml:space="preserve">, Keri L., </w:t>
            </w:r>
            <w:r w:rsidRPr="000F5051">
              <w:rPr>
                <w:rFonts w:ascii="Times New Roman" w:eastAsiaTheme="minorHAnsi" w:hAnsi="Times New Roman"/>
                <w:b/>
                <w:spacing w:val="0"/>
                <w:sz w:val="24"/>
                <w:szCs w:val="24"/>
              </w:rPr>
              <w:t xml:space="preserve">Alyssa D. </w:t>
            </w:r>
            <w:proofErr w:type="spellStart"/>
            <w:r w:rsidRPr="000F5051">
              <w:rPr>
                <w:rFonts w:ascii="Times New Roman" w:eastAsiaTheme="minorHAnsi" w:hAnsi="Times New Roman"/>
                <w:b/>
                <w:spacing w:val="0"/>
                <w:sz w:val="24"/>
                <w:szCs w:val="24"/>
              </w:rPr>
              <w:t>Horwitz</w:t>
            </w:r>
            <w:proofErr w:type="spellEnd"/>
            <w:r w:rsidRPr="000F5051">
              <w:rPr>
                <w:rFonts w:ascii="Times New Roman" w:eastAsiaTheme="minorHAnsi" w:hAnsi="Times New Roman"/>
                <w:b/>
                <w:spacing w:val="0"/>
                <w:sz w:val="24"/>
                <w:szCs w:val="24"/>
              </w:rPr>
              <w:t xml:space="preserve">, Victoria R. </w:t>
            </w:r>
            <w:proofErr w:type="spellStart"/>
            <w:r w:rsidRPr="000F5051">
              <w:rPr>
                <w:rFonts w:ascii="Times New Roman" w:eastAsiaTheme="minorHAnsi" w:hAnsi="Times New Roman"/>
                <w:b/>
                <w:spacing w:val="0"/>
                <w:sz w:val="24"/>
                <w:szCs w:val="24"/>
              </w:rPr>
              <w:t>Basciano</w:t>
            </w:r>
            <w:proofErr w:type="spellEnd"/>
            <w:r w:rsidRPr="000F5051">
              <w:rPr>
                <w:rFonts w:ascii="Times New Roman" w:eastAsiaTheme="minorHAnsi" w:hAnsi="Times New Roman"/>
                <w:b/>
                <w:spacing w:val="0"/>
                <w:sz w:val="24"/>
                <w:szCs w:val="24"/>
              </w:rPr>
              <w:t xml:space="preserve">, </w:t>
            </w:r>
            <w:proofErr w:type="spellStart"/>
            <w:r w:rsidRPr="000F5051">
              <w:rPr>
                <w:rFonts w:ascii="Times New Roman" w:eastAsiaTheme="minorHAnsi" w:hAnsi="Times New Roman"/>
                <w:b/>
                <w:spacing w:val="0"/>
                <w:sz w:val="24"/>
                <w:szCs w:val="24"/>
              </w:rPr>
              <w:t>Yizhi</w:t>
            </w:r>
            <w:proofErr w:type="spellEnd"/>
            <w:r w:rsidRPr="000F5051">
              <w:rPr>
                <w:rFonts w:ascii="Times New Roman" w:eastAsiaTheme="minorHAnsi" w:hAnsi="Times New Roman"/>
                <w:b/>
                <w:spacing w:val="0"/>
                <w:sz w:val="24"/>
                <w:szCs w:val="24"/>
              </w:rPr>
              <w:t xml:space="preserve"> Fu, Kelly M. </w:t>
            </w:r>
            <w:proofErr w:type="spellStart"/>
            <w:r w:rsidRPr="000F5051">
              <w:rPr>
                <w:rFonts w:ascii="Times New Roman" w:eastAsiaTheme="minorHAnsi" w:hAnsi="Times New Roman"/>
                <w:b/>
                <w:spacing w:val="0"/>
                <w:sz w:val="24"/>
                <w:szCs w:val="24"/>
              </w:rPr>
              <w:t>Travitz</w:t>
            </w:r>
            <w:proofErr w:type="spellEnd"/>
            <w:r w:rsidRPr="000F5051">
              <w:rPr>
                <w:rFonts w:ascii="Times New Roman" w:eastAsiaTheme="minorHAnsi" w:hAnsi="Times New Roman"/>
                <w:b/>
                <w:spacing w:val="0"/>
                <w:sz w:val="24"/>
                <w:szCs w:val="24"/>
              </w:rPr>
              <w:t xml:space="preserve">, Miranda K. Robinson, Brittany A. </w:t>
            </w:r>
            <w:proofErr w:type="spellStart"/>
            <w:r w:rsidRPr="000F5051">
              <w:rPr>
                <w:rFonts w:ascii="Times New Roman" w:eastAsiaTheme="minorHAnsi" w:hAnsi="Times New Roman"/>
                <w:b/>
                <w:spacing w:val="0"/>
                <w:sz w:val="24"/>
                <w:szCs w:val="24"/>
              </w:rPr>
              <w:t>Shimanski</w:t>
            </w:r>
            <w:proofErr w:type="spellEnd"/>
            <w:r w:rsidRPr="000F5051">
              <w:rPr>
                <w:rFonts w:ascii="Times New Roman" w:eastAsiaTheme="minorHAnsi" w:hAnsi="Times New Roman"/>
                <w:b/>
                <w:spacing w:val="0"/>
                <w:sz w:val="24"/>
                <w:szCs w:val="24"/>
              </w:rPr>
              <w:t>,</w:t>
            </w:r>
            <w:r w:rsidRPr="000F5051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 xml:space="preserve"> and</w:t>
            </w:r>
            <w:r w:rsidRPr="000F5051">
              <w:rPr>
                <w:rFonts w:ascii="Times New Roman" w:eastAsiaTheme="minorHAnsi" w:hAnsi="Times New Roman"/>
                <w:b/>
                <w:spacing w:val="0"/>
                <w:sz w:val="24"/>
                <w:szCs w:val="24"/>
              </w:rPr>
              <w:t xml:space="preserve"> Thomas W. Hoffmann</w:t>
            </w:r>
            <w:r w:rsidRPr="000F5051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 xml:space="preserve">. “A New Way of Belonging: Active-Site Investigation of L-DOPA Dioxygenase, a VOC Family Enzyme from </w:t>
            </w:r>
            <w:proofErr w:type="spellStart"/>
            <w:r w:rsidRPr="000F5051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>Lincomycin</w:t>
            </w:r>
            <w:proofErr w:type="spellEnd"/>
            <w:r w:rsidRPr="000F5051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 xml:space="preserve"> Biosynthesis.” Biochemistry 58, no. 48 (December 3, 2019): 4794–98. </w:t>
            </w:r>
            <w:hyperlink r:id="rId9" w:history="1">
              <w:r w:rsidRPr="000F5051">
                <w:rPr>
                  <w:rStyle w:val="Hyperlink"/>
                  <w:rFonts w:ascii="Times New Roman" w:eastAsiaTheme="minorHAnsi" w:hAnsi="Times New Roman"/>
                  <w:spacing w:val="0"/>
                  <w:sz w:val="24"/>
                  <w:szCs w:val="24"/>
                </w:rPr>
                <w:t>https://doi.org/10.1021/acs.biochem.9b00456</w:t>
              </w:r>
            </w:hyperlink>
            <w:r w:rsidRPr="000F5051">
              <w:rPr>
                <w:rFonts w:ascii="Times New Roman" w:eastAsiaTheme="minorHAnsi" w:hAnsi="Times New Roman"/>
                <w:spacing w:val="0"/>
                <w:sz w:val="24"/>
                <w:szCs w:val="24"/>
              </w:rPr>
              <w:t>.</w:t>
            </w:r>
          </w:p>
        </w:tc>
      </w:tr>
      <w:tr w:rsidR="00697FB4" w:rsidRPr="00856856" w:rsidTr="007D1DAE">
        <w:trPr>
          <w:trHeight w:val="972"/>
        </w:trPr>
        <w:tc>
          <w:tcPr>
            <w:tcW w:w="0" w:type="auto"/>
            <w:gridSpan w:val="3"/>
            <w:tcBorders>
              <w:right w:val="nil"/>
            </w:tcBorders>
            <w:vAlign w:val="center"/>
          </w:tcPr>
          <w:p w:rsidR="00697FB4" w:rsidRPr="000F5051" w:rsidRDefault="000F5051" w:rsidP="000F505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5051">
              <w:rPr>
                <w:rFonts w:ascii="Times New Roman" w:hAnsi="Times New Roman"/>
                <w:sz w:val="24"/>
                <w:szCs w:val="24"/>
              </w:rPr>
              <w:t xml:space="preserve">Wang, </w:t>
            </w:r>
            <w:proofErr w:type="spellStart"/>
            <w:r w:rsidRPr="000F5051">
              <w:rPr>
                <w:rFonts w:ascii="Times New Roman" w:hAnsi="Times New Roman"/>
                <w:sz w:val="24"/>
                <w:szCs w:val="24"/>
              </w:rPr>
              <w:t>Yifan</w:t>
            </w:r>
            <w:proofErr w:type="spellEnd"/>
            <w:r w:rsidRPr="000F50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F5051">
              <w:rPr>
                <w:rFonts w:ascii="Times New Roman" w:hAnsi="Times New Roman"/>
                <w:sz w:val="24"/>
                <w:szCs w:val="24"/>
              </w:rPr>
              <w:t>Inchul</w:t>
            </w:r>
            <w:proofErr w:type="spellEnd"/>
            <w:r w:rsidRPr="000F5051">
              <w:rPr>
                <w:rFonts w:ascii="Times New Roman" w:hAnsi="Times New Roman"/>
                <w:sz w:val="24"/>
                <w:szCs w:val="24"/>
              </w:rPr>
              <w:t xml:space="preserve"> Shin</w:t>
            </w:r>
            <w:r w:rsidRPr="000F505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F5051">
              <w:rPr>
                <w:rFonts w:ascii="Times New Roman" w:hAnsi="Times New Roman"/>
                <w:b/>
                <w:sz w:val="24"/>
                <w:szCs w:val="24"/>
              </w:rPr>
              <w:t>Yizhi</w:t>
            </w:r>
            <w:proofErr w:type="spellEnd"/>
            <w:r w:rsidRPr="000F5051">
              <w:rPr>
                <w:rFonts w:ascii="Times New Roman" w:hAnsi="Times New Roman"/>
                <w:b/>
                <w:sz w:val="24"/>
                <w:szCs w:val="24"/>
              </w:rPr>
              <w:t xml:space="preserve"> Fu</w:t>
            </w:r>
            <w:r w:rsidRPr="000F5051">
              <w:rPr>
                <w:rFonts w:ascii="Times New Roman" w:hAnsi="Times New Roman"/>
                <w:sz w:val="24"/>
                <w:szCs w:val="24"/>
              </w:rPr>
              <w:t xml:space="preserve">, Keri L. </w:t>
            </w:r>
            <w:proofErr w:type="spellStart"/>
            <w:r w:rsidRPr="000F5051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0F5051">
              <w:rPr>
                <w:rFonts w:ascii="Times New Roman" w:hAnsi="Times New Roman"/>
                <w:sz w:val="24"/>
                <w:szCs w:val="24"/>
              </w:rPr>
              <w:t xml:space="preserve">, and </w:t>
            </w:r>
            <w:proofErr w:type="spellStart"/>
            <w:r w:rsidRPr="000F5051">
              <w:rPr>
                <w:rFonts w:ascii="Times New Roman" w:hAnsi="Times New Roman"/>
                <w:sz w:val="24"/>
                <w:szCs w:val="24"/>
              </w:rPr>
              <w:t>Aimin</w:t>
            </w:r>
            <w:proofErr w:type="spellEnd"/>
            <w:r w:rsidRPr="000F5051">
              <w:rPr>
                <w:rFonts w:ascii="Times New Roman" w:hAnsi="Times New Roman"/>
                <w:sz w:val="24"/>
                <w:szCs w:val="24"/>
              </w:rPr>
              <w:t xml:space="preserve"> Liu. “Crystal Structures of L-DOPA Dioxygenase from Streptomyces </w:t>
            </w:r>
            <w:proofErr w:type="spellStart"/>
            <w:r w:rsidRPr="000F5051">
              <w:rPr>
                <w:rFonts w:ascii="Times New Roman" w:hAnsi="Times New Roman"/>
                <w:sz w:val="24"/>
                <w:szCs w:val="24"/>
              </w:rPr>
              <w:t>Sclerotialus</w:t>
            </w:r>
            <w:proofErr w:type="spellEnd"/>
            <w:r w:rsidRPr="000F5051">
              <w:rPr>
                <w:rFonts w:ascii="Times New Roman" w:hAnsi="Times New Roman"/>
                <w:sz w:val="24"/>
                <w:szCs w:val="24"/>
              </w:rPr>
              <w:t xml:space="preserve">.” Biochemistry, June 10, 2019. </w:t>
            </w:r>
            <w:hyperlink r:id="rId10" w:history="1">
              <w:r w:rsidRPr="000F505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https://doi.org/10.1021/acs.biochem.9b00396</w:t>
              </w:r>
            </w:hyperlink>
            <w:r w:rsidRPr="000F505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A93078" w:rsidRPr="00856856" w:rsidTr="007D1DAE">
        <w:trPr>
          <w:trHeight w:val="1548"/>
        </w:trPr>
        <w:tc>
          <w:tcPr>
            <w:tcW w:w="0" w:type="auto"/>
            <w:gridSpan w:val="3"/>
            <w:tcBorders>
              <w:right w:val="nil"/>
            </w:tcBorders>
            <w:vAlign w:val="center"/>
          </w:tcPr>
          <w:p w:rsidR="00A93078" w:rsidRPr="000F5051" w:rsidRDefault="00A93078" w:rsidP="00697F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50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Wang, </w:t>
            </w:r>
            <w:proofErr w:type="spellStart"/>
            <w:r w:rsidRPr="000F5051">
              <w:rPr>
                <w:rFonts w:ascii="Times New Roman" w:hAnsi="Times New Roman"/>
                <w:sz w:val="24"/>
                <w:szCs w:val="24"/>
              </w:rPr>
              <w:t>Yifan</w:t>
            </w:r>
            <w:proofErr w:type="spellEnd"/>
            <w:r w:rsidRPr="000F5051">
              <w:rPr>
                <w:rFonts w:ascii="Times New Roman" w:hAnsi="Times New Roman"/>
                <w:sz w:val="24"/>
                <w:szCs w:val="24"/>
              </w:rPr>
              <w:t xml:space="preserve">, Ian Davis, </w:t>
            </w:r>
            <w:proofErr w:type="spellStart"/>
            <w:r w:rsidRPr="000F5051">
              <w:rPr>
                <w:rFonts w:ascii="Times New Roman" w:hAnsi="Times New Roman"/>
                <w:sz w:val="24"/>
                <w:szCs w:val="24"/>
              </w:rPr>
              <w:t>Inchul</w:t>
            </w:r>
            <w:proofErr w:type="spellEnd"/>
            <w:r w:rsidRPr="000F5051">
              <w:rPr>
                <w:rFonts w:ascii="Times New Roman" w:hAnsi="Times New Roman"/>
                <w:sz w:val="24"/>
                <w:szCs w:val="24"/>
              </w:rPr>
              <w:t xml:space="preserve"> Shin, Daniel J. </w:t>
            </w:r>
            <w:proofErr w:type="spellStart"/>
            <w:r w:rsidRPr="000F5051">
              <w:rPr>
                <w:rFonts w:ascii="Times New Roman" w:hAnsi="Times New Roman"/>
                <w:sz w:val="24"/>
                <w:szCs w:val="24"/>
              </w:rPr>
              <w:t>Wherritt</w:t>
            </w:r>
            <w:proofErr w:type="spellEnd"/>
            <w:r w:rsidRPr="000F5051">
              <w:rPr>
                <w:rFonts w:ascii="Times New Roman" w:hAnsi="Times New Roman"/>
                <w:sz w:val="24"/>
                <w:szCs w:val="24"/>
              </w:rPr>
              <w:t xml:space="preserve">, Wendell P. Griffith, </w:t>
            </w:r>
            <w:proofErr w:type="spellStart"/>
            <w:r w:rsidRPr="000F5051">
              <w:rPr>
                <w:rFonts w:ascii="Times New Roman" w:hAnsi="Times New Roman"/>
                <w:sz w:val="24"/>
                <w:szCs w:val="24"/>
              </w:rPr>
              <w:t>Kednerlin</w:t>
            </w:r>
            <w:proofErr w:type="spellEnd"/>
            <w:r w:rsidRPr="000F50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5051">
              <w:rPr>
                <w:rFonts w:ascii="Times New Roman" w:hAnsi="Times New Roman"/>
                <w:sz w:val="24"/>
                <w:szCs w:val="24"/>
              </w:rPr>
              <w:t>Dornevil</w:t>
            </w:r>
            <w:proofErr w:type="spellEnd"/>
            <w:r w:rsidRPr="000F5051">
              <w:rPr>
                <w:rFonts w:ascii="Times New Roman" w:hAnsi="Times New Roman"/>
                <w:sz w:val="24"/>
                <w:szCs w:val="24"/>
              </w:rPr>
              <w:t xml:space="preserve">, Keri L. </w:t>
            </w:r>
            <w:proofErr w:type="spellStart"/>
            <w:r w:rsidRPr="000F5051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0F5051">
              <w:rPr>
                <w:rFonts w:ascii="Times New Roman" w:hAnsi="Times New Roman"/>
                <w:sz w:val="24"/>
                <w:szCs w:val="24"/>
              </w:rPr>
              <w:t xml:space="preserve">, and </w:t>
            </w:r>
            <w:proofErr w:type="spellStart"/>
            <w:r w:rsidRPr="000F5051">
              <w:rPr>
                <w:rFonts w:ascii="Times New Roman" w:hAnsi="Times New Roman"/>
                <w:sz w:val="24"/>
                <w:szCs w:val="24"/>
              </w:rPr>
              <w:t>Aimin</w:t>
            </w:r>
            <w:proofErr w:type="spellEnd"/>
            <w:r w:rsidRPr="000F5051">
              <w:rPr>
                <w:rFonts w:ascii="Times New Roman" w:hAnsi="Times New Roman"/>
                <w:sz w:val="24"/>
                <w:szCs w:val="24"/>
              </w:rPr>
              <w:t xml:space="preserve"> Liu. “</w:t>
            </w:r>
            <w:proofErr w:type="spellStart"/>
            <w:r w:rsidRPr="000F5051">
              <w:rPr>
                <w:rFonts w:ascii="Times New Roman" w:hAnsi="Times New Roman"/>
                <w:sz w:val="24"/>
                <w:szCs w:val="24"/>
              </w:rPr>
              <w:t>Biocatalytic</w:t>
            </w:r>
            <w:proofErr w:type="spellEnd"/>
            <w:r w:rsidRPr="000F5051">
              <w:rPr>
                <w:rFonts w:ascii="Times New Roman" w:hAnsi="Times New Roman"/>
                <w:sz w:val="24"/>
                <w:szCs w:val="24"/>
              </w:rPr>
              <w:t xml:space="preserve"> Carbon–Hydrogen and Carbon–Fluorine Bond Cleavage through Hydroxylation Promoted by a </w:t>
            </w:r>
            <w:proofErr w:type="spellStart"/>
            <w:r w:rsidRPr="000F5051">
              <w:rPr>
                <w:rFonts w:ascii="Times New Roman" w:hAnsi="Times New Roman"/>
                <w:sz w:val="24"/>
                <w:szCs w:val="24"/>
              </w:rPr>
              <w:t>Histidyl</w:t>
            </w:r>
            <w:proofErr w:type="spellEnd"/>
            <w:r w:rsidRPr="000F5051">
              <w:rPr>
                <w:rFonts w:ascii="Times New Roman" w:hAnsi="Times New Roman"/>
                <w:sz w:val="24"/>
                <w:szCs w:val="24"/>
              </w:rPr>
              <w:t xml:space="preserve">-Ligated </w:t>
            </w:r>
            <w:proofErr w:type="spellStart"/>
            <w:r w:rsidRPr="000F5051">
              <w:rPr>
                <w:rFonts w:ascii="Times New Roman" w:hAnsi="Times New Roman"/>
                <w:sz w:val="24"/>
                <w:szCs w:val="24"/>
              </w:rPr>
              <w:t>Heme</w:t>
            </w:r>
            <w:proofErr w:type="spellEnd"/>
            <w:r w:rsidRPr="000F5051">
              <w:rPr>
                <w:rFonts w:ascii="Times New Roman" w:hAnsi="Times New Roman"/>
                <w:sz w:val="24"/>
                <w:szCs w:val="24"/>
              </w:rPr>
              <w:t xml:space="preserve"> Enzyme.” </w:t>
            </w:r>
            <w:r w:rsidRPr="000F5051">
              <w:rPr>
                <w:rFonts w:ascii="Times New Roman" w:hAnsi="Times New Roman"/>
                <w:i/>
                <w:iCs/>
                <w:sz w:val="24"/>
                <w:szCs w:val="24"/>
              </w:rPr>
              <w:t>ACS Catalysis</w:t>
            </w:r>
            <w:r w:rsidRPr="000F5051">
              <w:rPr>
                <w:rFonts w:ascii="Times New Roman" w:hAnsi="Times New Roman"/>
                <w:sz w:val="24"/>
                <w:szCs w:val="24"/>
              </w:rPr>
              <w:t xml:space="preserve"> 9, no. 6 (June 7, 2019): 4764–76. </w:t>
            </w:r>
            <w:hyperlink r:id="rId11" w:history="1">
              <w:r w:rsidRPr="000F505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https://doi.org/10.1021/acscatal.9b00231</w:t>
              </w:r>
            </w:hyperlink>
            <w:r w:rsidRPr="000F505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56856" w:rsidRPr="00856856" w:rsidTr="007D1DAE">
        <w:trPr>
          <w:trHeight w:val="908"/>
        </w:trPr>
        <w:tc>
          <w:tcPr>
            <w:tcW w:w="0" w:type="auto"/>
            <w:gridSpan w:val="3"/>
            <w:tcBorders>
              <w:right w:val="nil"/>
            </w:tcBorders>
            <w:vAlign w:val="center"/>
          </w:tcPr>
          <w:p w:rsidR="00AF5870" w:rsidRPr="00856856" w:rsidRDefault="00AF5870" w:rsidP="00697F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K.L., </w:t>
            </w:r>
            <w:r w:rsidRPr="00856856">
              <w:rPr>
                <w:rFonts w:ascii="Times New Roman" w:hAnsi="Times New Roman"/>
                <w:b/>
                <w:sz w:val="24"/>
                <w:szCs w:val="24"/>
              </w:rPr>
              <w:t>Mayer, K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 xml:space="preserve">Benchtop Immobilized Metal Affinity Chromatography, Reconstitution and Assay of a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>Polyhistidine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Tagged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>Metalloenzyme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for the Undergraduate Laboratory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97FB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Journal of </w:t>
            </w:r>
            <w:r w:rsidR="00697FB4" w:rsidRPr="00697FB4">
              <w:rPr>
                <w:rFonts w:ascii="Times New Roman" w:hAnsi="Times New Roman"/>
                <w:i/>
                <w:iCs/>
                <w:sz w:val="24"/>
                <w:szCs w:val="24"/>
              </w:rPr>
              <w:t>Visualized</w:t>
            </w:r>
            <w:r w:rsidR="00697FB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="00697FB4">
              <w:rPr>
                <w:rFonts w:ascii="Times New Roman" w:hAnsi="Times New Roman"/>
                <w:i/>
                <w:iCs/>
                <w:sz w:val="24"/>
                <w:szCs w:val="24"/>
              </w:rPr>
              <w:t>Exeriments</w:t>
            </w:r>
            <w:proofErr w:type="spellEnd"/>
            <w:r w:rsidR="00697FB4" w:rsidRPr="00697FB4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="00697FB4" w:rsidRPr="00697FB4">
              <w:rPr>
                <w:rFonts w:ascii="Times New Roman" w:hAnsi="Times New Roman"/>
                <w:sz w:val="24"/>
                <w:szCs w:val="24"/>
              </w:rPr>
              <w:t> (138), e58012, doi:10.3791/58012 (2018)</w:t>
            </w:r>
          </w:p>
        </w:tc>
      </w:tr>
      <w:tr w:rsidR="00856856" w:rsidRPr="00856856" w:rsidTr="007D1DAE">
        <w:trPr>
          <w:trHeight w:val="1079"/>
        </w:trPr>
        <w:tc>
          <w:tcPr>
            <w:tcW w:w="0" w:type="auto"/>
            <w:gridSpan w:val="3"/>
            <w:tcBorders>
              <w:right w:val="nil"/>
            </w:tcBorders>
            <w:vAlign w:val="center"/>
          </w:tcPr>
          <w:p w:rsidR="008E5A69" w:rsidRPr="00856856" w:rsidRDefault="008E5A69" w:rsidP="0033634C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>, K.L.</w:t>
            </w:r>
            <w:r w:rsidRPr="00856856">
              <w:rPr>
                <w:rFonts w:ascii="Times New Roman" w:hAnsi="Times New Roman"/>
                <w:i/>
                <w:sz w:val="24"/>
                <w:szCs w:val="24"/>
              </w:rPr>
              <w:t xml:space="preserve"> Tearing down to build up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>Metalloenzymes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in the biosynthesis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>lincomycin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>hormaomycin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and the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>pyrrolo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>[1,4]benzodiazepines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 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Biochimica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 et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Biophysica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Acta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 (BBA)-Proteins and Proteomics </w:t>
            </w:r>
            <w:r w:rsidR="00EC6672" w:rsidRPr="00856856">
              <w:rPr>
                <w:rFonts w:ascii="Times New Roman" w:hAnsi="Times New Roman"/>
                <w:sz w:val="24"/>
                <w:szCs w:val="24"/>
              </w:rPr>
              <w:t xml:space="preserve">(2016) 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>1864 (6), 724-737</w:t>
            </w:r>
          </w:p>
        </w:tc>
      </w:tr>
      <w:tr w:rsidR="00856856" w:rsidRPr="00856856" w:rsidTr="007D1DAE">
        <w:trPr>
          <w:trHeight w:val="1079"/>
        </w:trPr>
        <w:tc>
          <w:tcPr>
            <w:tcW w:w="0" w:type="auto"/>
            <w:gridSpan w:val="3"/>
            <w:tcBorders>
              <w:right w:val="nil"/>
            </w:tcBorders>
            <w:vAlign w:val="center"/>
          </w:tcPr>
          <w:p w:rsidR="00795A1C" w:rsidRPr="00856856" w:rsidRDefault="00795A1C" w:rsidP="003363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 xml:space="preserve">Young, S.C.,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K.L., and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Baar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M.R. </w:t>
            </w:r>
            <w:r w:rsidRPr="009749B1">
              <w:rPr>
                <w:rFonts w:ascii="Times New Roman" w:hAnsi="Times New Roman"/>
                <w:sz w:val="24"/>
                <w:szCs w:val="24"/>
                <w:u w:val="single"/>
              </w:rPr>
              <w:t xml:space="preserve">Comparable Educational Benefits in Half the Time: An Alternating Organic Chemistry Laboratory Sequence Targeting </w:t>
            </w:r>
            <w:proofErr w:type="spellStart"/>
            <w:r w:rsidRPr="009749B1">
              <w:rPr>
                <w:rFonts w:ascii="Times New Roman" w:hAnsi="Times New Roman"/>
                <w:sz w:val="24"/>
                <w:szCs w:val="24"/>
                <w:u w:val="single"/>
              </w:rPr>
              <w:t>Prehealth</w:t>
            </w:r>
            <w:proofErr w:type="spellEnd"/>
            <w:r w:rsidRPr="009749B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Students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>. J. Chem. Educ., 2016, 93 (12), pp 2004–2011</w:t>
            </w:r>
          </w:p>
        </w:tc>
      </w:tr>
      <w:tr w:rsidR="00856856" w:rsidRPr="00856856" w:rsidTr="007D1DAE">
        <w:trPr>
          <w:trHeight w:val="1215"/>
        </w:trPr>
        <w:tc>
          <w:tcPr>
            <w:tcW w:w="0" w:type="auto"/>
            <w:gridSpan w:val="3"/>
            <w:tcBorders>
              <w:right w:val="nil"/>
            </w:tcBorders>
            <w:vAlign w:val="center"/>
          </w:tcPr>
          <w:p w:rsidR="008E5A69" w:rsidRPr="00856856" w:rsidRDefault="008E5A69" w:rsidP="003363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K.L., </w:t>
            </w:r>
            <w:r w:rsidRPr="00856856">
              <w:rPr>
                <w:rFonts w:ascii="Times New Roman" w:hAnsi="Times New Roman"/>
                <w:b/>
                <w:sz w:val="24"/>
                <w:szCs w:val="24"/>
              </w:rPr>
              <w:t>Smith, I.R.,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b/>
                <w:sz w:val="24"/>
                <w:szCs w:val="24"/>
              </w:rPr>
              <w:t>Vlahos, A.H.S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Pr="00856856">
              <w:rPr>
                <w:rFonts w:ascii="Times New Roman" w:hAnsi="Times New Roman"/>
                <w:b/>
                <w:sz w:val="24"/>
                <w:szCs w:val="24"/>
              </w:rPr>
              <w:t>Markham, A.J.,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6856">
              <w:rPr>
                <w:rFonts w:ascii="Times New Roman" w:hAnsi="Times New Roman"/>
                <w:b/>
                <w:sz w:val="24"/>
                <w:szCs w:val="24"/>
              </w:rPr>
              <w:t>Jakubik</w:t>
            </w:r>
            <w:proofErr w:type="spellEnd"/>
            <w:r w:rsidRPr="00856856">
              <w:rPr>
                <w:rFonts w:ascii="Times New Roman" w:hAnsi="Times New Roman"/>
                <w:b/>
                <w:sz w:val="24"/>
                <w:szCs w:val="24"/>
              </w:rPr>
              <w:t>, M.E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 xml:space="preserve">Defining a kinetic mechanism for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>l-DOPA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2,3 dioxygenase, a single-domain type I extradiol dioxygenase from </w:t>
            </w:r>
            <w:r w:rsidRPr="00856856"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  <w:t xml:space="preserve">Streptomyces </w:t>
            </w:r>
            <w:proofErr w:type="spellStart"/>
            <w:r w:rsidRPr="00856856"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  <w:t>lincolnensis</w:t>
            </w:r>
            <w:proofErr w:type="spellEnd"/>
            <w:r w:rsidRPr="0085685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6856">
              <w:rPr>
                <w:rFonts w:ascii="Times New Roman" w:hAnsi="Times New Roman"/>
                <w:iCs/>
                <w:sz w:val="24"/>
                <w:szCs w:val="24"/>
              </w:rPr>
              <w:t>B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>iochimica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 et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Biophysica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Acta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 (BBA) - Proteins and Proteomics, </w:t>
            </w:r>
            <w:r w:rsidRPr="008568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2014 Mar; 1844(3): 607-14.   </w:t>
            </w:r>
          </w:p>
        </w:tc>
      </w:tr>
      <w:tr w:rsidR="00856856" w:rsidRPr="00856856" w:rsidTr="007D1DAE">
        <w:trPr>
          <w:trHeight w:val="1260"/>
        </w:trPr>
        <w:tc>
          <w:tcPr>
            <w:tcW w:w="0" w:type="auto"/>
            <w:gridSpan w:val="3"/>
            <w:tcBorders>
              <w:right w:val="nil"/>
            </w:tcBorders>
            <w:vAlign w:val="center"/>
          </w:tcPr>
          <w:p w:rsidR="008E5A69" w:rsidRPr="00856856" w:rsidRDefault="008E5A69" w:rsidP="003363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 xml:space="preserve">Soriano, EV; Zhang, </w:t>
            </w:r>
            <w:proofErr w:type="gramStart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Y; 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proofErr w:type="gram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KL; Sanders, JM;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Settembre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EC;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Dorrestein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PC; Begley, TP; 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Ealick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SE. </w:t>
            </w:r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 xml:space="preserve">Active-site models for complexes of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>quinolinate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synthase with substrates and intermediates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Acta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Crystallographica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 Section D Biological Crystallography</w:t>
            </w:r>
            <w:r w:rsidR="00AF5870" w:rsidRPr="00856856">
              <w:rPr>
                <w:rFonts w:ascii="Times New Roman" w:hAnsi="Times New Roman"/>
                <w:sz w:val="24"/>
                <w:szCs w:val="24"/>
              </w:rPr>
              <w:t>(2013)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 69(Pt 9):1685-96.</w:t>
            </w:r>
          </w:p>
        </w:tc>
      </w:tr>
      <w:tr w:rsidR="00856856" w:rsidRPr="00856856" w:rsidTr="007D1DAE">
        <w:trPr>
          <w:trHeight w:val="828"/>
        </w:trPr>
        <w:tc>
          <w:tcPr>
            <w:tcW w:w="0" w:type="auto"/>
            <w:gridSpan w:val="3"/>
            <w:tcBorders>
              <w:right w:val="nil"/>
            </w:tcBorders>
            <w:vAlign w:val="center"/>
          </w:tcPr>
          <w:p w:rsidR="008E5A69" w:rsidRPr="00856856" w:rsidRDefault="008E5A69" w:rsidP="003363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 xml:space="preserve">Connor, KL;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K L;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Gerratana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BA.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>Heme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Peroxidase with a functional role as an L-Tyrosine Hydroxylase in the Biosynthesis of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>Anthramycin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56856">
              <w:rPr>
                <w:rFonts w:ascii="Times New Roman" w:hAnsi="Times New Roman"/>
                <w:i/>
                <w:sz w:val="24"/>
                <w:szCs w:val="24"/>
              </w:rPr>
              <w:t xml:space="preserve">Biochemistry  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>2011 Oct 18, 50(41):8926-36</w:t>
            </w:r>
          </w:p>
        </w:tc>
      </w:tr>
      <w:tr w:rsidR="00856856" w:rsidRPr="00856856" w:rsidTr="007D1DAE">
        <w:trPr>
          <w:trHeight w:val="774"/>
        </w:trPr>
        <w:tc>
          <w:tcPr>
            <w:tcW w:w="0" w:type="auto"/>
            <w:gridSpan w:val="3"/>
            <w:tcBorders>
              <w:right w:val="nil"/>
            </w:tcBorders>
            <w:vAlign w:val="center"/>
          </w:tcPr>
          <w:p w:rsidR="008E5A69" w:rsidRPr="00856856" w:rsidRDefault="008E5A69" w:rsidP="0033634C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KL. </w:t>
            </w:r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>A Writing Intensive Methods-Based Laboratory Course for Undergraduates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i/>
                <w:sz w:val="24"/>
                <w:szCs w:val="24"/>
              </w:rPr>
              <w:t>Biochemistry and Molecular Biology Education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>. 2011, 39 (3): 196-203</w:t>
            </w:r>
          </w:p>
        </w:tc>
      </w:tr>
      <w:tr w:rsidR="00856856" w:rsidRPr="00856856" w:rsidTr="007D1DAE">
        <w:trPr>
          <w:trHeight w:val="936"/>
        </w:trPr>
        <w:tc>
          <w:tcPr>
            <w:tcW w:w="0" w:type="auto"/>
            <w:gridSpan w:val="3"/>
            <w:tcBorders>
              <w:right w:val="nil"/>
            </w:tcBorders>
            <w:vAlign w:val="center"/>
          </w:tcPr>
          <w:p w:rsidR="008E5A69" w:rsidRPr="00856856" w:rsidRDefault="008E5A69" w:rsidP="0033634C">
            <w:pPr>
              <w:pStyle w:val="Location"/>
              <w:spacing w:line="240" w:lineRule="auto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i w:val="0"/>
                <w:iCs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 KL, </w:t>
            </w:r>
            <w:r w:rsidRPr="00856856">
              <w:rPr>
                <w:rFonts w:ascii="Times New Roman" w:hAnsi="Times New Roman"/>
                <w:b/>
                <w:i w:val="0"/>
                <w:iCs/>
                <w:sz w:val="24"/>
                <w:szCs w:val="24"/>
              </w:rPr>
              <w:t>Hackett WT</w:t>
            </w:r>
            <w:r w:rsidRPr="00856856"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, </w:t>
            </w:r>
            <w:r w:rsidRPr="00856856">
              <w:rPr>
                <w:rFonts w:ascii="Times New Roman" w:hAnsi="Times New Roman"/>
                <w:b/>
                <w:i w:val="0"/>
                <w:iCs/>
                <w:sz w:val="24"/>
                <w:szCs w:val="24"/>
              </w:rPr>
              <w:t>Markham AJ,</w:t>
            </w:r>
            <w:r w:rsidRPr="00856856"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b/>
                <w:i w:val="0"/>
                <w:iCs/>
                <w:sz w:val="24"/>
                <w:szCs w:val="24"/>
              </w:rPr>
              <w:t>Rosenberg J</w:t>
            </w:r>
            <w:r w:rsidRPr="00856856"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, </w:t>
            </w:r>
            <w:r w:rsidRPr="00856856">
              <w:rPr>
                <w:rFonts w:ascii="Times New Roman" w:hAnsi="Times New Roman"/>
                <w:b/>
                <w:i w:val="0"/>
                <w:iCs/>
                <w:sz w:val="24"/>
                <w:szCs w:val="24"/>
              </w:rPr>
              <w:t>Cohen DE,</w:t>
            </w:r>
            <w:r w:rsidRPr="00856856"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b/>
                <w:i w:val="0"/>
                <w:iCs/>
                <w:sz w:val="24"/>
                <w:szCs w:val="24"/>
              </w:rPr>
              <w:t>Jacobson A</w:t>
            </w:r>
            <w:r w:rsidRPr="00856856">
              <w:rPr>
                <w:rFonts w:ascii="Times New Roman" w:hAnsi="Times New Roman"/>
                <w:i w:val="0"/>
                <w:iCs/>
                <w:sz w:val="24"/>
                <w:szCs w:val="24"/>
              </w:rPr>
              <w:t>.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i w:val="0"/>
                <w:iCs/>
                <w:sz w:val="24"/>
                <w:szCs w:val="24"/>
                <w:u w:val="single"/>
              </w:rPr>
              <w:t xml:space="preserve">Biochemical characterization of L-DOPA 2,3-dioxygenase, a single-domain type I extradiol dioxygenase from </w:t>
            </w:r>
            <w:proofErr w:type="spellStart"/>
            <w:r w:rsidRPr="00856856">
              <w:rPr>
                <w:rFonts w:ascii="Times New Roman" w:hAnsi="Times New Roman"/>
                <w:i w:val="0"/>
                <w:iCs/>
                <w:sz w:val="24"/>
                <w:szCs w:val="24"/>
                <w:u w:val="single"/>
              </w:rPr>
              <w:t>lincomycin</w:t>
            </w:r>
            <w:proofErr w:type="spellEnd"/>
            <w:r w:rsidRPr="00856856">
              <w:rPr>
                <w:rFonts w:ascii="Times New Roman" w:hAnsi="Times New Roman"/>
                <w:i w:val="0"/>
                <w:iCs/>
                <w:sz w:val="24"/>
                <w:szCs w:val="24"/>
                <w:u w:val="single"/>
              </w:rPr>
              <w:t xml:space="preserve"> biosynthesis</w:t>
            </w:r>
            <w:r w:rsidRPr="00856856"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. 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Arch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Biochem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Biophys</w:t>
            </w:r>
            <w:proofErr w:type="spellEnd"/>
            <w:r w:rsidRPr="00856856">
              <w:rPr>
                <w:rFonts w:ascii="Times New Roman" w:hAnsi="Times New Roman"/>
                <w:i w:val="0"/>
                <w:iCs/>
                <w:sz w:val="24"/>
                <w:szCs w:val="24"/>
              </w:rPr>
              <w:t>. 2008 Nov 15;479(2):131-8</w:t>
            </w:r>
          </w:p>
        </w:tc>
      </w:tr>
      <w:tr w:rsidR="00856856" w:rsidRPr="00856856" w:rsidTr="007D1DAE">
        <w:trPr>
          <w:trHeight w:val="729"/>
        </w:trPr>
        <w:tc>
          <w:tcPr>
            <w:tcW w:w="0" w:type="auto"/>
            <w:gridSpan w:val="3"/>
            <w:tcBorders>
              <w:right w:val="nil"/>
            </w:tcBorders>
            <w:vAlign w:val="center"/>
          </w:tcPr>
          <w:p w:rsidR="008E5A69" w:rsidRPr="00856856" w:rsidRDefault="008E5A69" w:rsidP="0033634C">
            <w:pPr>
              <w:pStyle w:val="Description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KL and Begley, TP. </w:t>
            </w:r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>Tryptophan catabolism: identification and characterization of a new degradative pathway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56856">
              <w:rPr>
                <w:rFonts w:ascii="Times New Roman" w:hAnsi="Times New Roman"/>
                <w:i/>
                <w:iCs/>
                <w:sz w:val="24"/>
                <w:szCs w:val="24"/>
              </w:rPr>
              <w:t>Journal of Bacteriology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 2005 187(22):7866-9</w:t>
            </w:r>
            <w:r w:rsidRPr="0085685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856856" w:rsidRPr="00856856" w:rsidTr="007D1DAE">
        <w:trPr>
          <w:trHeight w:val="900"/>
        </w:trPr>
        <w:tc>
          <w:tcPr>
            <w:tcW w:w="0" w:type="auto"/>
            <w:gridSpan w:val="3"/>
            <w:tcBorders>
              <w:right w:val="nil"/>
            </w:tcBorders>
            <w:vAlign w:val="center"/>
          </w:tcPr>
          <w:p w:rsidR="008E5A69" w:rsidRPr="00856856" w:rsidRDefault="008E5A69" w:rsidP="0033634C">
            <w:pPr>
              <w:pStyle w:val="Description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KL;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Zhai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H; Zhang, Y; </w:t>
            </w:r>
            <w:proofErr w:type="spellStart"/>
            <w:proofErr w:type="gramStart"/>
            <w:r w:rsidRPr="00856856">
              <w:rPr>
                <w:rFonts w:ascii="Times New Roman" w:hAnsi="Times New Roman"/>
                <w:sz w:val="24"/>
                <w:szCs w:val="24"/>
              </w:rPr>
              <w:t>Li,T</w:t>
            </w:r>
            <w:proofErr w:type="spellEnd"/>
            <w:proofErr w:type="gram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Ge,Y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Liu,A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Ealick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SE;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McLafferty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FW and Begley, TP. </w:t>
            </w:r>
            <w:r w:rsidRPr="0085685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The mechanism of inactivation of 3-hydroxyanthranilate-3,4-dioxygenase by 4-chloro-3-hydroxyanthranilate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5685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Biochemistry 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>2005 44(21): 7623-31.</w:t>
            </w:r>
            <w:r w:rsidRPr="0085685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856856" w:rsidRPr="00856856" w:rsidTr="007D1DAE">
        <w:trPr>
          <w:trHeight w:val="972"/>
        </w:trPr>
        <w:tc>
          <w:tcPr>
            <w:tcW w:w="0" w:type="auto"/>
            <w:gridSpan w:val="3"/>
            <w:tcBorders>
              <w:right w:val="nil"/>
            </w:tcBorders>
            <w:vAlign w:val="center"/>
          </w:tcPr>
          <w:p w:rsidR="008E5A69" w:rsidRPr="00856856" w:rsidRDefault="008E5A69" w:rsidP="0033634C">
            <w:pPr>
              <w:pStyle w:val="Description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 xml:space="preserve">Zhang, Y;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KL, Begley, TP and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Ealick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SE. </w:t>
            </w:r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>Structural studies on 3-hydroxyanthranilate-3,4-dioxygenase: the catalytic mechanism of a complex oxidation involved in NAD biosynthesis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56856">
              <w:rPr>
                <w:rFonts w:ascii="Times New Roman" w:hAnsi="Times New Roman"/>
                <w:i/>
                <w:iCs/>
                <w:sz w:val="24"/>
                <w:szCs w:val="24"/>
              </w:rPr>
              <w:t>Biochemistry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 2005 44(21): 7632-43.</w:t>
            </w:r>
          </w:p>
        </w:tc>
      </w:tr>
      <w:tr w:rsidR="00856856" w:rsidRPr="00856856" w:rsidTr="007D1DAE">
        <w:trPr>
          <w:trHeight w:val="639"/>
        </w:trPr>
        <w:tc>
          <w:tcPr>
            <w:tcW w:w="0" w:type="auto"/>
            <w:gridSpan w:val="3"/>
            <w:tcBorders>
              <w:right w:val="nil"/>
            </w:tcBorders>
            <w:vAlign w:val="center"/>
          </w:tcPr>
          <w:p w:rsidR="008E5A69" w:rsidRPr="00856856" w:rsidRDefault="008E5A69" w:rsidP="0033634C">
            <w:pPr>
              <w:pStyle w:val="Description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KL and Begley, TP. </w:t>
            </w:r>
            <w:r w:rsidRPr="00856856">
              <w:rPr>
                <w:rFonts w:ascii="Times New Roman" w:hAnsi="Times New Roman"/>
                <w:sz w:val="24"/>
                <w:szCs w:val="24"/>
                <w:u w:val="single"/>
              </w:rPr>
              <w:t>The pyridine ring of NAD is formed by a non-enzymatic pericyclic reaction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56856">
              <w:rPr>
                <w:rFonts w:ascii="Times New Roman" w:hAnsi="Times New Roman"/>
                <w:i/>
                <w:sz w:val="24"/>
                <w:szCs w:val="24"/>
              </w:rPr>
              <w:t xml:space="preserve">JACS </w:t>
            </w:r>
            <w:r w:rsidRPr="00856856">
              <w:rPr>
                <w:rFonts w:ascii="Times New Roman" w:hAnsi="Times New Roman"/>
                <w:iCs/>
                <w:sz w:val="24"/>
                <w:szCs w:val="24"/>
              </w:rPr>
              <w:t>2005 127(3): 840-1.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56856" w:rsidRPr="00856856" w:rsidTr="007D1DAE">
        <w:trPr>
          <w:trHeight w:val="1080"/>
        </w:trPr>
        <w:tc>
          <w:tcPr>
            <w:tcW w:w="0" w:type="auto"/>
            <w:gridSpan w:val="3"/>
            <w:tcBorders>
              <w:bottom w:val="nil"/>
              <w:right w:val="nil"/>
            </w:tcBorders>
            <w:vAlign w:val="center"/>
          </w:tcPr>
          <w:p w:rsidR="008E5A69" w:rsidRPr="00856856" w:rsidRDefault="008E5A69" w:rsidP="0033634C">
            <w:pPr>
              <w:pStyle w:val="Description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56856">
              <w:rPr>
                <w:rFonts w:ascii="Times New Roman" w:hAnsi="Times New Roman"/>
                <w:sz w:val="24"/>
                <w:szCs w:val="24"/>
              </w:rPr>
              <w:lastRenderedPageBreak/>
              <w:t>Kurnasov,O</w:t>
            </w:r>
            <w:proofErr w:type="spellEnd"/>
            <w:proofErr w:type="gram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; 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Goral,V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KL,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Gerdes,S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Anantha,S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; Osterman, A and Begley, TP. </w:t>
            </w:r>
            <w:r w:rsidRPr="0085685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NAD Biosynthesis: identification of the tryptophan to </w:t>
            </w:r>
            <w:proofErr w:type="spellStart"/>
            <w:r w:rsidRPr="0085685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quinolinate</w:t>
            </w:r>
            <w:proofErr w:type="spellEnd"/>
            <w:r w:rsidRPr="0085685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pathway in bacteria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56856">
              <w:rPr>
                <w:rFonts w:ascii="Times New Roman" w:hAnsi="Times New Roman"/>
                <w:i/>
                <w:iCs/>
                <w:sz w:val="24"/>
                <w:szCs w:val="24"/>
              </w:rPr>
              <w:t>Chemistry and Biology.</w:t>
            </w:r>
            <w:r w:rsidRPr="00856856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>2003 Dec; 10(12):1195-204.</w:t>
            </w:r>
          </w:p>
        </w:tc>
      </w:tr>
      <w:tr w:rsidR="00934918" w:rsidRPr="00856856" w:rsidTr="007D1DAE">
        <w:trPr>
          <w:trHeight w:val="450"/>
        </w:trPr>
        <w:tc>
          <w:tcPr>
            <w:tcW w:w="0" w:type="auto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:rsidR="00934918" w:rsidRPr="00856856" w:rsidRDefault="00934918" w:rsidP="0033634C">
            <w:pPr>
              <w:pStyle w:val="Description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Books</w:t>
            </w:r>
          </w:p>
        </w:tc>
      </w:tr>
      <w:tr w:rsidR="00934918" w:rsidRPr="00856856" w:rsidTr="007D1DAE">
        <w:trPr>
          <w:trHeight w:val="1080"/>
        </w:trPr>
        <w:tc>
          <w:tcPr>
            <w:tcW w:w="0" w:type="auto"/>
            <w:gridSpan w:val="3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34918" w:rsidRPr="00856856" w:rsidRDefault="00934918" w:rsidP="0033634C">
            <w:pPr>
              <w:pStyle w:val="Description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4918">
              <w:rPr>
                <w:rFonts w:ascii="Times New Roman" w:hAnsi="Times New Roman"/>
                <w:sz w:val="24"/>
                <w:szCs w:val="24"/>
              </w:rPr>
              <w:t xml:space="preserve">The Science of Cooking: Understanding the Biology and Chemistry Behind Food and Cooking, First Edition. Joseph J. Provost, Keri L. </w:t>
            </w:r>
            <w:proofErr w:type="spellStart"/>
            <w:r w:rsidRPr="00934918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934918">
              <w:rPr>
                <w:rFonts w:ascii="Times New Roman" w:hAnsi="Times New Roman"/>
                <w:sz w:val="24"/>
                <w:szCs w:val="24"/>
              </w:rPr>
              <w:t xml:space="preserve">, Brenda S. Kelly, and Mark </w:t>
            </w:r>
            <w:proofErr w:type="spellStart"/>
            <w:proofErr w:type="gramStart"/>
            <w:r w:rsidRPr="00934918">
              <w:rPr>
                <w:rFonts w:ascii="Times New Roman" w:hAnsi="Times New Roman"/>
                <w:sz w:val="24"/>
                <w:szCs w:val="24"/>
              </w:rPr>
              <w:t>A.Wallert</w:t>
            </w:r>
            <w:proofErr w:type="spellEnd"/>
            <w:proofErr w:type="gramEnd"/>
            <w:r w:rsidRPr="00934918">
              <w:rPr>
                <w:rFonts w:ascii="Times New Roman" w:hAnsi="Times New Roman"/>
                <w:sz w:val="24"/>
                <w:szCs w:val="24"/>
              </w:rPr>
              <w:t xml:space="preserve">. © 2016 John Wiley &amp; Sons, Inc. Published 2016 by John Wiley &amp; Sons, Inc. Companion website: www.wiley.com\go\provost\science_of_cooking.  </w:t>
            </w:r>
          </w:p>
        </w:tc>
      </w:tr>
      <w:tr w:rsidR="00856856" w:rsidRPr="00856856" w:rsidTr="001B4C6F">
        <w:trPr>
          <w:trHeight w:val="585"/>
        </w:trPr>
        <w:tc>
          <w:tcPr>
            <w:tcW w:w="0" w:type="auto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721C52" w:rsidRPr="00856856" w:rsidRDefault="00721C52" w:rsidP="00934918">
            <w:pPr>
              <w:pStyle w:val="Dates"/>
              <w:spacing w:before="0" w:line="240" w:lineRule="auto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856856">
              <w:rPr>
                <w:rFonts w:ascii="Times New Roman" w:hAnsi="Times New Roman"/>
                <w:b/>
                <w:sz w:val="28"/>
                <w:szCs w:val="24"/>
              </w:rPr>
              <w:t>Funding</w:t>
            </w:r>
            <w:r w:rsidR="00413B6A">
              <w:rPr>
                <w:rFonts w:ascii="Times New Roman" w:hAnsi="Times New Roman"/>
                <w:b/>
                <w:sz w:val="28"/>
                <w:szCs w:val="24"/>
              </w:rPr>
              <w:t xml:space="preserve"> and Awards</w:t>
            </w:r>
          </w:p>
        </w:tc>
      </w:tr>
      <w:tr w:rsidR="001B4C6F" w:rsidRPr="00856856" w:rsidTr="00220F50">
        <w:trPr>
          <w:trHeight w:val="638"/>
        </w:trPr>
        <w:tc>
          <w:tcPr>
            <w:tcW w:w="0" w:type="auto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1B4C6F" w:rsidRPr="001B4C6F" w:rsidRDefault="001B4C6F" w:rsidP="0038774A">
            <w:pPr>
              <w:pStyle w:val="Dates"/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Colabroy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K. L. </w:t>
            </w:r>
            <w:r w:rsidR="0038774A">
              <w:rPr>
                <w:rFonts w:ascii="Times New Roman" w:hAnsi="Times New Roman"/>
                <w:b/>
                <w:sz w:val="24"/>
                <w:szCs w:val="24"/>
              </w:rPr>
              <w:t xml:space="preserve">Donald B.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Hoffman Research Fellowship, </w:t>
            </w:r>
            <w:r w:rsidR="0038774A" w:rsidRPr="0038774A">
              <w:rPr>
                <w:rFonts w:ascii="Times New Roman" w:hAnsi="Times New Roman"/>
                <w:sz w:val="24"/>
                <w:szCs w:val="24"/>
              </w:rPr>
              <w:t>Muhlenberg College</w:t>
            </w:r>
            <w:r w:rsidR="0038774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2023-2024. 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1B4C6F" w:rsidRPr="001B4C6F" w:rsidRDefault="001B4C6F" w:rsidP="00220F50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</w:tr>
      <w:tr w:rsidR="001B4C6F" w:rsidRPr="00856856" w:rsidTr="00220F50">
        <w:trPr>
          <w:trHeight w:val="900"/>
        </w:trPr>
        <w:tc>
          <w:tcPr>
            <w:tcW w:w="0" w:type="auto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1B4C6F" w:rsidRPr="00856856" w:rsidRDefault="001B4C6F" w:rsidP="0038774A">
            <w:pPr>
              <w:pStyle w:val="Dates"/>
              <w:spacing w:before="0" w:line="240" w:lineRule="auto"/>
              <w:jc w:val="left"/>
              <w:rPr>
                <w:rFonts w:ascii="Times New Roman" w:hAnsi="Times New Roman"/>
                <w:b/>
                <w:sz w:val="28"/>
                <w:szCs w:val="24"/>
              </w:rPr>
            </w:pPr>
            <w:proofErr w:type="spellStart"/>
            <w:r w:rsidRPr="007F7FBD">
              <w:rPr>
                <w:rFonts w:ascii="Times New Roman" w:hAnsi="Times New Roman"/>
                <w:b/>
                <w:sz w:val="24"/>
                <w:szCs w:val="24"/>
              </w:rPr>
              <w:t>Colabroy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K.L., </w:t>
            </w:r>
            <w:r w:rsidRPr="00810385">
              <w:rPr>
                <w:rFonts w:ascii="Times New Roman" w:hAnsi="Times New Roman"/>
                <w:sz w:val="24"/>
                <w:szCs w:val="24"/>
              </w:rPr>
              <w:t>Payne, S and Vick, S. B.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F7FBD">
              <w:rPr>
                <w:rFonts w:ascii="Times New Roman" w:hAnsi="Times New Roman"/>
                <w:sz w:val="24"/>
                <w:szCs w:val="24"/>
              </w:rPr>
              <w:t xml:space="preserve">Mentorship of Underrepresented students for High impact </w:t>
            </w:r>
            <w:proofErr w:type="spellStart"/>
            <w:r w:rsidRPr="007F7FBD">
              <w:rPr>
                <w:rFonts w:ascii="Times New Roman" w:hAnsi="Times New Roman"/>
                <w:sz w:val="24"/>
                <w:szCs w:val="24"/>
              </w:rPr>
              <w:t>LEarning</w:t>
            </w:r>
            <w:proofErr w:type="spellEnd"/>
            <w:r w:rsidRPr="007F7FBD">
              <w:rPr>
                <w:rFonts w:ascii="Times New Roman" w:hAnsi="Times New Roman"/>
                <w:sz w:val="24"/>
                <w:szCs w:val="24"/>
              </w:rPr>
              <w:t xml:space="preserve"> in STEM: The MUHLES program at Muhlenberg College</w:t>
            </w:r>
            <w:r w:rsidRPr="007F7FBD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F7FBD">
              <w:rPr>
                <w:rFonts w:ascii="Times New Roman" w:hAnsi="Times New Roman"/>
                <w:sz w:val="24"/>
                <w:szCs w:val="24"/>
              </w:rPr>
              <w:t>Funded by the Arthur Vining Davis Foundation, April 2023</w:t>
            </w:r>
            <w:r>
              <w:rPr>
                <w:rFonts w:ascii="Times New Roman" w:hAnsi="Times New Roman"/>
                <w:sz w:val="24"/>
                <w:szCs w:val="24"/>
              </w:rPr>
              <w:t>; $266,280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1B4C6F" w:rsidRPr="001B4C6F" w:rsidRDefault="001B4C6F" w:rsidP="00220F50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4C6F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</w:tr>
      <w:tr w:rsidR="00413B6A" w:rsidRPr="00856856" w:rsidTr="0034552F">
        <w:trPr>
          <w:trHeight w:val="818"/>
        </w:trPr>
        <w:tc>
          <w:tcPr>
            <w:tcW w:w="930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413B6A" w:rsidRPr="00413B6A" w:rsidRDefault="00413B6A" w:rsidP="0038774A">
            <w:pPr>
              <w:pStyle w:val="Title"/>
              <w:spacing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K. L.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Spira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Honoree for Distinguished Teaching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for Recognition of contributions made in undergraduate research and scholarship. </w:t>
            </w:r>
            <w:r w:rsidR="001247F7">
              <w:rPr>
                <w:rFonts w:ascii="Times New Roman" w:hAnsi="Times New Roman"/>
                <w:b w:val="0"/>
                <w:sz w:val="24"/>
                <w:szCs w:val="24"/>
              </w:rPr>
              <w:t xml:space="preserve">Muhlenberg College,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$2,500</w:t>
            </w:r>
          </w:p>
        </w:tc>
        <w:tc>
          <w:tcPr>
            <w:tcW w:w="990" w:type="dxa"/>
            <w:tcBorders>
              <w:top w:val="nil"/>
              <w:right w:val="nil"/>
            </w:tcBorders>
            <w:vAlign w:val="center"/>
          </w:tcPr>
          <w:p w:rsidR="00413B6A" w:rsidRPr="00856856" w:rsidRDefault="00413B6A" w:rsidP="00220F50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</w:tr>
      <w:tr w:rsidR="00856856" w:rsidRPr="00856856" w:rsidTr="0034552F">
        <w:trPr>
          <w:trHeight w:val="1287"/>
        </w:trPr>
        <w:tc>
          <w:tcPr>
            <w:tcW w:w="930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721C52" w:rsidRPr="00856856" w:rsidRDefault="00721C52" w:rsidP="0033634C">
            <w:pPr>
              <w:pStyle w:val="Title"/>
              <w:spacing w:line="240" w:lineRule="auto"/>
              <w:rPr>
                <w:rFonts w:ascii="Times New Roman" w:hAnsi="Times New Roman"/>
                <w:b w:val="0"/>
                <w:bCs/>
                <w:iCs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>, KL</w:t>
            </w:r>
            <w:r w:rsidRPr="00856856">
              <w:rPr>
                <w:rFonts w:ascii="Times New Roman" w:hAnsi="Times New Roman"/>
                <w:b w:val="0"/>
                <w:sz w:val="24"/>
                <w:szCs w:val="24"/>
              </w:rPr>
              <w:t xml:space="preserve">, Peterson, L. 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>NSF-RUI</w:t>
            </w:r>
            <w:r w:rsidRPr="00856856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  <w:r w:rsidRPr="00856856">
              <w:rPr>
                <w:rFonts w:ascii="Times New Roman" w:hAnsi="Times New Roman"/>
                <w:b w:val="0"/>
                <w:i/>
                <w:sz w:val="24"/>
                <w:szCs w:val="24"/>
              </w:rPr>
              <w:t>Kinetic Study and Mechanism of L-DOPA dioxygenase, a new type of VOC dioxygenase</w:t>
            </w:r>
            <w:r w:rsidRPr="00856856">
              <w:rPr>
                <w:rFonts w:ascii="Times New Roman" w:hAnsi="Times New Roman"/>
                <w:b w:val="0"/>
                <w:sz w:val="24"/>
                <w:szCs w:val="24"/>
              </w:rPr>
              <w:t>, CHE 1708237, Recommended for an award through the Chemistry of Life Processes (CLP) program in the Chemistry (CHE) Division, May 2017, Program Officer, Dr. Max Funk. $294,000</w:t>
            </w:r>
          </w:p>
        </w:tc>
        <w:tc>
          <w:tcPr>
            <w:tcW w:w="990" w:type="dxa"/>
            <w:tcBorders>
              <w:right w:val="nil"/>
            </w:tcBorders>
          </w:tcPr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</w:tr>
      <w:tr w:rsidR="00856856" w:rsidRPr="00856856" w:rsidTr="0034552F">
        <w:trPr>
          <w:trHeight w:val="783"/>
        </w:trPr>
        <w:tc>
          <w:tcPr>
            <w:tcW w:w="930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721C52" w:rsidRPr="00856856" w:rsidRDefault="00721C52" w:rsidP="0033634C">
            <w:pPr>
              <w:pStyle w:val="Title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KL. </w:t>
            </w:r>
            <w:r w:rsidRPr="00856856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 xml:space="preserve">L-DOPA dioxygenase – effects of mutagenesis on pre-steady state kinetic mechanism. </w:t>
            </w:r>
            <w:r w:rsidRPr="00856856">
              <w:rPr>
                <w:rFonts w:ascii="Times New Roman" w:hAnsi="Times New Roman"/>
                <w:b w:val="0"/>
                <w:sz w:val="24"/>
                <w:szCs w:val="24"/>
              </w:rPr>
              <w:t>Faculty Summer Research Grant, Muhlenberg College, $4000</w:t>
            </w:r>
          </w:p>
        </w:tc>
        <w:tc>
          <w:tcPr>
            <w:tcW w:w="990" w:type="dxa"/>
            <w:tcBorders>
              <w:right w:val="nil"/>
            </w:tcBorders>
          </w:tcPr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</w:tr>
      <w:tr w:rsidR="00856856" w:rsidRPr="00856856" w:rsidTr="0034552F">
        <w:trPr>
          <w:trHeight w:val="711"/>
        </w:trPr>
        <w:tc>
          <w:tcPr>
            <w:tcW w:w="930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721C52" w:rsidRPr="00856856" w:rsidRDefault="00721C52" w:rsidP="0033634C">
            <w:pPr>
              <w:pStyle w:val="Title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>, KL.</w:t>
            </w:r>
            <w:r w:rsidRPr="00856856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 xml:space="preserve"> Pre-steady state kinetics on L-DOPA dioxygenase and alternative substrates</w:t>
            </w:r>
            <w:r w:rsidRPr="00856856">
              <w:rPr>
                <w:rFonts w:ascii="Times New Roman" w:hAnsi="Times New Roman"/>
                <w:b w:val="0"/>
                <w:bCs/>
                <w:iCs/>
                <w:sz w:val="24"/>
                <w:szCs w:val="24"/>
              </w:rPr>
              <w:t xml:space="preserve">. </w:t>
            </w:r>
            <w:r w:rsidRPr="00856856">
              <w:rPr>
                <w:rFonts w:ascii="Times New Roman" w:hAnsi="Times New Roman"/>
                <w:b w:val="0"/>
                <w:sz w:val="24"/>
                <w:szCs w:val="24"/>
              </w:rPr>
              <w:t>Faculty Summer Research Grant, Muhlenberg College, $4000</w:t>
            </w:r>
          </w:p>
        </w:tc>
        <w:tc>
          <w:tcPr>
            <w:tcW w:w="990" w:type="dxa"/>
            <w:tcBorders>
              <w:right w:val="nil"/>
            </w:tcBorders>
          </w:tcPr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</w:tr>
      <w:tr w:rsidR="00856856" w:rsidRPr="00856856" w:rsidTr="0034552F">
        <w:trPr>
          <w:trHeight w:val="909"/>
        </w:trPr>
        <w:tc>
          <w:tcPr>
            <w:tcW w:w="9304" w:type="dxa"/>
            <w:gridSpan w:val="2"/>
            <w:tcBorders>
              <w:top w:val="nil"/>
            </w:tcBorders>
            <w:vAlign w:val="center"/>
          </w:tcPr>
          <w:p w:rsidR="00721C52" w:rsidRPr="00856856" w:rsidRDefault="00721C52" w:rsidP="0033634C">
            <w:pPr>
              <w:pStyle w:val="Title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>, KL.</w:t>
            </w:r>
            <w:r w:rsidRPr="00856856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 xml:space="preserve"> Global kinetic analysis of L-DOPA dioxygenase, a single-domain type 1 VOC dioxygenase. </w:t>
            </w:r>
            <w:r w:rsidRPr="00856856">
              <w:rPr>
                <w:rFonts w:ascii="Times New Roman" w:hAnsi="Times New Roman"/>
                <w:b w:val="0"/>
                <w:sz w:val="24"/>
                <w:szCs w:val="24"/>
              </w:rPr>
              <w:t>Faculty Summer Research Grant, Muhlenberg College. $4000</w:t>
            </w:r>
          </w:p>
        </w:tc>
        <w:tc>
          <w:tcPr>
            <w:tcW w:w="990" w:type="dxa"/>
            <w:tcBorders>
              <w:top w:val="nil"/>
              <w:right w:val="nil"/>
            </w:tcBorders>
          </w:tcPr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856856" w:rsidRPr="00856856" w:rsidTr="007D1DAE">
        <w:trPr>
          <w:trHeight w:val="1521"/>
        </w:trPr>
        <w:tc>
          <w:tcPr>
            <w:tcW w:w="0" w:type="auto"/>
            <w:gridSpan w:val="2"/>
            <w:vAlign w:val="center"/>
          </w:tcPr>
          <w:p w:rsidR="00721C52" w:rsidRPr="00856856" w:rsidRDefault="00721C52" w:rsidP="0033634C">
            <w:pPr>
              <w:pStyle w:val="Location"/>
              <w:spacing w:line="240" w:lineRule="auto"/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>, KL</w:t>
            </w:r>
            <w:r w:rsidRPr="00856856"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  <w:t xml:space="preserve">; </w:t>
            </w:r>
            <w:proofErr w:type="spellStart"/>
            <w:r w:rsidRPr="00856856"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  <w:t>Baar</w:t>
            </w:r>
            <w:proofErr w:type="spellEnd"/>
            <w:r w:rsidRPr="00856856"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  <w:t>, MR; Young, SC; Dunham, S; Jones, C, Snyder, MR</w:t>
            </w:r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. An LVAIC </w:t>
            </w:r>
            <w:r w:rsidR="003F324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instructional video archive of </w:t>
            </w:r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research and teaching laboratory </w:t>
            </w:r>
            <w:proofErr w:type="gramStart"/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>instrumentation  for</w:t>
            </w:r>
            <w:proofErr w:type="gramEnd"/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use in courses and undergraduate research</w:t>
            </w:r>
            <w:r w:rsidRPr="00856856"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  <w:t xml:space="preserve">, Initiative for Online and Blended learning – </w:t>
            </w:r>
            <w:proofErr w:type="spellStart"/>
            <w:r w:rsidRPr="00856856">
              <w:rPr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>Teagle</w:t>
            </w:r>
            <w:proofErr w:type="spellEnd"/>
            <w:r w:rsidRPr="00856856">
              <w:rPr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 xml:space="preserve"> Foundation</w:t>
            </w:r>
            <w:r w:rsidRPr="00856856"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  <w:t>. Planning grant - $5000, One year project - $8950</w:t>
            </w:r>
          </w:p>
        </w:tc>
        <w:tc>
          <w:tcPr>
            <w:tcW w:w="0" w:type="auto"/>
            <w:tcBorders>
              <w:right w:val="nil"/>
            </w:tcBorders>
          </w:tcPr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2014</w:t>
            </w:r>
          </w:p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-2016</w:t>
            </w:r>
          </w:p>
        </w:tc>
      </w:tr>
      <w:tr w:rsidR="00856856" w:rsidRPr="00856856" w:rsidTr="007D1DAE">
        <w:trPr>
          <w:trHeight w:val="648"/>
        </w:trPr>
        <w:tc>
          <w:tcPr>
            <w:tcW w:w="0" w:type="auto"/>
            <w:gridSpan w:val="2"/>
            <w:vAlign w:val="center"/>
          </w:tcPr>
          <w:p w:rsidR="00721C52" w:rsidRPr="00856856" w:rsidRDefault="00721C52" w:rsidP="0033634C">
            <w:pPr>
              <w:pStyle w:val="Location"/>
              <w:spacing w:line="240" w:lineRule="auto"/>
              <w:rPr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 xml:space="preserve">, KL. </w:t>
            </w:r>
            <w:r w:rsidRPr="00856856"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  <w:t xml:space="preserve">Christian R. and Mary F. </w:t>
            </w:r>
            <w:proofErr w:type="spellStart"/>
            <w:r w:rsidRPr="00856856">
              <w:rPr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>Lindback</w:t>
            </w:r>
            <w:proofErr w:type="spellEnd"/>
            <w:r w:rsidRPr="00856856">
              <w:rPr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 xml:space="preserve"> Foundation Award</w:t>
            </w:r>
            <w:r w:rsidRPr="00856856"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  <w:t xml:space="preserve"> for </w:t>
            </w:r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>Distinguished Teaching</w:t>
            </w:r>
            <w:r w:rsidRPr="00856856">
              <w:rPr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 xml:space="preserve">, </w:t>
            </w:r>
            <w:r w:rsidRPr="00856856"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  <w:t>$4,000</w:t>
            </w:r>
          </w:p>
        </w:tc>
        <w:tc>
          <w:tcPr>
            <w:tcW w:w="0" w:type="auto"/>
            <w:tcBorders>
              <w:right w:val="nil"/>
            </w:tcBorders>
          </w:tcPr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</w:tr>
      <w:tr w:rsidR="00856856" w:rsidRPr="00856856" w:rsidTr="007D1DAE">
        <w:trPr>
          <w:trHeight w:val="630"/>
        </w:trPr>
        <w:tc>
          <w:tcPr>
            <w:tcW w:w="0" w:type="auto"/>
            <w:gridSpan w:val="2"/>
            <w:vAlign w:val="center"/>
          </w:tcPr>
          <w:p w:rsidR="00721C52" w:rsidRPr="00856856" w:rsidRDefault="00721C52" w:rsidP="0033634C">
            <w:pPr>
              <w:pStyle w:val="Title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KL. </w:t>
            </w:r>
            <w:r w:rsidRPr="00856856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>Developing a rapid-kinetic assay for L-DOPA dioxygenase.</w:t>
            </w:r>
            <w:r w:rsidRPr="0085685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b w:val="0"/>
                <w:sz w:val="24"/>
                <w:szCs w:val="24"/>
              </w:rPr>
              <w:t>Faculty Summer Research Grant, Muhlenberg College, $3900</w:t>
            </w:r>
          </w:p>
        </w:tc>
        <w:tc>
          <w:tcPr>
            <w:tcW w:w="0" w:type="auto"/>
            <w:tcBorders>
              <w:right w:val="nil"/>
            </w:tcBorders>
          </w:tcPr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</w:tr>
      <w:tr w:rsidR="00856856" w:rsidRPr="00856856" w:rsidTr="007D1DAE">
        <w:trPr>
          <w:trHeight w:val="630"/>
        </w:trPr>
        <w:tc>
          <w:tcPr>
            <w:tcW w:w="0" w:type="auto"/>
            <w:gridSpan w:val="2"/>
          </w:tcPr>
          <w:p w:rsidR="00721C52" w:rsidRPr="00856856" w:rsidRDefault="00721C52" w:rsidP="00884DD4">
            <w:pPr>
              <w:pStyle w:val="Title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KL. </w:t>
            </w:r>
            <w:r w:rsidRPr="00856856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>Reconstitution of L-Tyrosine hydroxylase, an unusual hemoprotein,</w:t>
            </w:r>
            <w:r w:rsidRPr="0085685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b w:val="0"/>
                <w:sz w:val="24"/>
                <w:szCs w:val="24"/>
              </w:rPr>
              <w:t>Faculty Summer Research Grant, Muhlenberg College, $3900</w:t>
            </w:r>
          </w:p>
        </w:tc>
        <w:tc>
          <w:tcPr>
            <w:tcW w:w="0" w:type="auto"/>
            <w:tcBorders>
              <w:right w:val="nil"/>
            </w:tcBorders>
          </w:tcPr>
          <w:p w:rsidR="00721C52" w:rsidRPr="00856856" w:rsidRDefault="00721C52" w:rsidP="00884DD4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  <w:tr w:rsidR="00856856" w:rsidRPr="00856856" w:rsidTr="007D1DAE">
        <w:trPr>
          <w:trHeight w:val="702"/>
        </w:trPr>
        <w:tc>
          <w:tcPr>
            <w:tcW w:w="0" w:type="auto"/>
            <w:gridSpan w:val="2"/>
          </w:tcPr>
          <w:p w:rsidR="00721C52" w:rsidRPr="00856856" w:rsidRDefault="00721C52" w:rsidP="00884DD4">
            <w:pPr>
              <w:pStyle w:val="Location"/>
              <w:spacing w:line="240" w:lineRule="auto"/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 w:rsidRPr="00856856"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  <w:lastRenderedPageBreak/>
              <w:t xml:space="preserve">Wightman, B; </w:t>
            </w:r>
            <w:proofErr w:type="spellStart"/>
            <w:r w:rsidRPr="00856856">
              <w:rPr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>, KL</w:t>
            </w:r>
            <w:r w:rsidRPr="00856856"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  <w:t xml:space="preserve">; Hark, AT; Edwards, M; </w:t>
            </w:r>
            <w:proofErr w:type="spellStart"/>
            <w:r w:rsidRPr="00856856"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  <w:t>Kussmaul</w:t>
            </w:r>
            <w:proofErr w:type="spellEnd"/>
            <w:r w:rsidRPr="00856856"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  <w:t>, C. Integration of Bioinformatics into a Biology Curriculum</w:t>
            </w:r>
            <w:r w:rsidRPr="00856856">
              <w:rPr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>, NSF-CCLI</w:t>
            </w:r>
            <w:r w:rsidRPr="00856856"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  <w:t>, $ 85,910.00</w:t>
            </w:r>
          </w:p>
        </w:tc>
        <w:tc>
          <w:tcPr>
            <w:tcW w:w="0" w:type="auto"/>
            <w:tcBorders>
              <w:right w:val="nil"/>
            </w:tcBorders>
          </w:tcPr>
          <w:p w:rsidR="00721C52" w:rsidRPr="00856856" w:rsidRDefault="00721C52" w:rsidP="00884DD4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2008</w:t>
            </w:r>
          </w:p>
          <w:p w:rsidR="00721C52" w:rsidRPr="00856856" w:rsidRDefault="00721C52" w:rsidP="00884DD4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-2010</w:t>
            </w:r>
          </w:p>
        </w:tc>
      </w:tr>
      <w:tr w:rsidR="00856856" w:rsidRPr="00856856" w:rsidTr="007D1DAE">
        <w:trPr>
          <w:trHeight w:val="801"/>
        </w:trPr>
        <w:tc>
          <w:tcPr>
            <w:tcW w:w="0" w:type="auto"/>
            <w:gridSpan w:val="2"/>
          </w:tcPr>
          <w:p w:rsidR="00721C52" w:rsidRPr="00856856" w:rsidRDefault="00721C52" w:rsidP="00884DD4">
            <w:pPr>
              <w:pStyle w:val="Location"/>
              <w:spacing w:line="240" w:lineRule="auto"/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b/>
                <w:i w:val="0"/>
                <w:iCs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b/>
                <w:i w:val="0"/>
                <w:iCs/>
                <w:sz w:val="24"/>
                <w:szCs w:val="24"/>
              </w:rPr>
              <w:t>, KL</w:t>
            </w:r>
            <w:r w:rsidRPr="00856856"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. </w:t>
            </w:r>
            <w:proofErr w:type="spellStart"/>
            <w:r w:rsidRPr="00856856">
              <w:rPr>
                <w:rFonts w:ascii="Times New Roman" w:hAnsi="Times New Roman"/>
                <w:iCs/>
                <w:sz w:val="24"/>
                <w:szCs w:val="24"/>
              </w:rPr>
              <w:t>Lincomycin</w:t>
            </w:r>
            <w:proofErr w:type="spellEnd"/>
            <w:r w:rsidRPr="00856856">
              <w:rPr>
                <w:rFonts w:ascii="Times New Roman" w:hAnsi="Times New Roman"/>
                <w:iCs/>
                <w:sz w:val="24"/>
                <w:szCs w:val="24"/>
              </w:rPr>
              <w:t xml:space="preserve"> Biosynthesis – The enzymology of </w:t>
            </w:r>
            <w:proofErr w:type="spellStart"/>
            <w:r w:rsidRPr="00856856">
              <w:rPr>
                <w:rFonts w:ascii="Times New Roman" w:hAnsi="Times New Roman"/>
                <w:iCs/>
                <w:sz w:val="24"/>
                <w:szCs w:val="24"/>
              </w:rPr>
              <w:t>propylhygric</w:t>
            </w:r>
            <w:proofErr w:type="spellEnd"/>
            <w:r w:rsidRPr="00856856">
              <w:rPr>
                <w:rFonts w:ascii="Times New Roman" w:hAnsi="Times New Roman"/>
                <w:iCs/>
                <w:sz w:val="24"/>
                <w:szCs w:val="24"/>
              </w:rPr>
              <w:t xml:space="preserve"> acid assembly</w:t>
            </w:r>
            <w:r w:rsidRPr="0085685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  <w:t>Cottrell College Science Award Recipient,</w:t>
            </w:r>
            <w:r w:rsidRPr="00856856">
              <w:rPr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 xml:space="preserve"> Research Corporation, </w:t>
            </w:r>
            <w:r w:rsidRPr="00856856">
              <w:rPr>
                <w:rFonts w:ascii="Times New Roman" w:hAnsi="Times New Roman"/>
                <w:bCs/>
                <w:i w:val="0"/>
                <w:iCs/>
                <w:sz w:val="24"/>
                <w:szCs w:val="24"/>
              </w:rPr>
              <w:t>$37,942</w:t>
            </w:r>
          </w:p>
        </w:tc>
        <w:tc>
          <w:tcPr>
            <w:tcW w:w="0" w:type="auto"/>
            <w:tcBorders>
              <w:right w:val="nil"/>
            </w:tcBorders>
          </w:tcPr>
          <w:p w:rsidR="00721C52" w:rsidRPr="00856856" w:rsidRDefault="00721C52" w:rsidP="00884DD4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2007</w:t>
            </w:r>
          </w:p>
          <w:p w:rsidR="00721C52" w:rsidRPr="00856856" w:rsidRDefault="00721C52" w:rsidP="00884DD4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-2010</w:t>
            </w:r>
          </w:p>
        </w:tc>
      </w:tr>
      <w:tr w:rsidR="00856856" w:rsidRPr="00856856" w:rsidTr="007D1DAE">
        <w:trPr>
          <w:trHeight w:val="909"/>
        </w:trPr>
        <w:tc>
          <w:tcPr>
            <w:tcW w:w="0" w:type="auto"/>
            <w:gridSpan w:val="2"/>
          </w:tcPr>
          <w:p w:rsidR="00721C52" w:rsidRPr="00856856" w:rsidRDefault="00721C52" w:rsidP="00F53BA5">
            <w:pPr>
              <w:pStyle w:val="Title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KL. </w:t>
            </w:r>
            <w:r w:rsidRPr="00856856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>Metal binding in L-DOP</w:t>
            </w:r>
            <w:r w:rsidR="00F53BA5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>A</w:t>
            </w:r>
            <w:r w:rsidRPr="00856856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 xml:space="preserve"> dioxygenase and </w:t>
            </w:r>
            <w:proofErr w:type="spellStart"/>
            <w:r w:rsidRPr="00856856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>LmbF</w:t>
            </w:r>
            <w:proofErr w:type="spellEnd"/>
            <w:r w:rsidRPr="00856856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 xml:space="preserve"> an aminotransferase of unknown function.</w:t>
            </w:r>
            <w:r w:rsidRPr="0085685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b w:val="0"/>
                <w:sz w:val="24"/>
                <w:szCs w:val="24"/>
              </w:rPr>
              <w:t>Faculty Summer Research Grant, Muhlenberg College, $3600</w:t>
            </w:r>
          </w:p>
        </w:tc>
        <w:tc>
          <w:tcPr>
            <w:tcW w:w="0" w:type="auto"/>
            <w:tcBorders>
              <w:right w:val="nil"/>
            </w:tcBorders>
          </w:tcPr>
          <w:p w:rsidR="00721C52" w:rsidRPr="00856856" w:rsidRDefault="00721C52" w:rsidP="00884DD4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2007</w:t>
            </w:r>
          </w:p>
        </w:tc>
      </w:tr>
      <w:tr w:rsidR="00856856" w:rsidRPr="00856856" w:rsidTr="003D3E67">
        <w:trPr>
          <w:trHeight w:val="711"/>
        </w:trPr>
        <w:tc>
          <w:tcPr>
            <w:tcW w:w="0" w:type="auto"/>
            <w:gridSpan w:val="2"/>
          </w:tcPr>
          <w:p w:rsidR="00721C52" w:rsidRPr="00856856" w:rsidRDefault="00721C52" w:rsidP="00884DD4">
            <w:pPr>
              <w:pStyle w:val="Title"/>
              <w:spacing w:before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KL. </w:t>
            </w:r>
            <w:r w:rsidRPr="00856856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>L-DOPA dioxygenase: Site-directed mutagenesis and studies on alternative substrates.</w:t>
            </w:r>
            <w:r w:rsidRPr="0085685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b w:val="0"/>
                <w:bCs/>
                <w:i/>
                <w:iCs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b w:val="0"/>
                <w:sz w:val="24"/>
                <w:szCs w:val="24"/>
              </w:rPr>
              <w:t>Faculty Summer Research Grant, Muhlenberg College, $3600</w:t>
            </w:r>
          </w:p>
        </w:tc>
        <w:tc>
          <w:tcPr>
            <w:tcW w:w="0" w:type="auto"/>
            <w:tcBorders>
              <w:right w:val="nil"/>
            </w:tcBorders>
          </w:tcPr>
          <w:p w:rsidR="00721C52" w:rsidRPr="00856856" w:rsidRDefault="00721C52" w:rsidP="00884DD4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2006</w:t>
            </w:r>
          </w:p>
        </w:tc>
      </w:tr>
      <w:tr w:rsidR="00856856" w:rsidRPr="00856856" w:rsidTr="009675A3">
        <w:trPr>
          <w:trHeight w:val="810"/>
        </w:trPr>
        <w:tc>
          <w:tcPr>
            <w:tcW w:w="0" w:type="auto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:rsidR="00721C52" w:rsidRPr="00856856" w:rsidRDefault="008E4DF5" w:rsidP="000F5610">
            <w:pPr>
              <w:pStyle w:val="Dates"/>
              <w:spacing w:before="0" w:line="240" w:lineRule="auto"/>
              <w:jc w:val="left"/>
              <w:rPr>
                <w:rFonts w:ascii="Times New Roman" w:hAnsi="Times New Roman"/>
                <w:b/>
                <w:sz w:val="28"/>
                <w:szCs w:val="24"/>
              </w:rPr>
            </w:pPr>
            <w:r w:rsidRPr="00856856">
              <w:rPr>
                <w:rFonts w:ascii="Times New Roman" w:hAnsi="Times New Roman"/>
                <w:b/>
                <w:sz w:val="28"/>
                <w:szCs w:val="24"/>
              </w:rPr>
              <w:t>Professional</w:t>
            </w:r>
            <w:r w:rsidR="00721C52" w:rsidRPr="00856856">
              <w:rPr>
                <w:rFonts w:ascii="Times New Roman" w:hAnsi="Times New Roman"/>
                <w:b/>
                <w:sz w:val="28"/>
                <w:szCs w:val="24"/>
              </w:rPr>
              <w:t xml:space="preserve"> Presentations and Workshops </w:t>
            </w:r>
          </w:p>
          <w:p w:rsidR="00721C52" w:rsidRPr="00856856" w:rsidRDefault="00721C52" w:rsidP="000F5610">
            <w:pPr>
              <w:pStyle w:val="Dates"/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749B1">
              <w:rPr>
                <w:rFonts w:ascii="Times New Roman" w:hAnsi="Times New Roman"/>
                <w:sz w:val="22"/>
                <w:szCs w:val="24"/>
              </w:rPr>
              <w:t xml:space="preserve">(undergraduate coauthors in </w:t>
            </w:r>
            <w:r w:rsidRPr="009749B1">
              <w:rPr>
                <w:rFonts w:ascii="Times New Roman" w:hAnsi="Times New Roman"/>
                <w:b/>
                <w:sz w:val="22"/>
                <w:szCs w:val="24"/>
              </w:rPr>
              <w:t>boldface</w:t>
            </w:r>
            <w:r w:rsidRPr="009749B1">
              <w:rPr>
                <w:rFonts w:ascii="Times New Roman" w:hAnsi="Times New Roman"/>
                <w:sz w:val="22"/>
                <w:szCs w:val="24"/>
              </w:rPr>
              <w:t xml:space="preserve"> type)</w:t>
            </w:r>
          </w:p>
        </w:tc>
      </w:tr>
      <w:tr w:rsidR="003D3E67" w:rsidRPr="00856856" w:rsidTr="003D3E67">
        <w:trPr>
          <w:trHeight w:val="1241"/>
        </w:trPr>
        <w:tc>
          <w:tcPr>
            <w:tcW w:w="930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3D3E67" w:rsidRPr="00810385" w:rsidRDefault="003D3E67" w:rsidP="00810385">
            <w:pPr>
              <w:spacing w:line="240" w:lineRule="auto"/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Sara </w:t>
            </w:r>
            <w:proofErr w:type="spellStart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Ringenbach</w:t>
            </w:r>
            <w:proofErr w:type="spellEnd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Riri</w:t>
            </w:r>
            <w:proofErr w:type="spellEnd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Yoza</w:t>
            </w:r>
            <w:proofErr w:type="spellEnd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Paige Jones, </w:t>
            </w:r>
            <w:proofErr w:type="spellStart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Muxue</w:t>
            </w:r>
            <w:proofErr w:type="spellEnd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Du</w:t>
            </w:r>
            <w:r w:rsidRPr="0081038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3D3E67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Kameron L. </w:t>
            </w:r>
            <w:proofErr w:type="spellStart"/>
            <w:r w:rsidRPr="003D3E67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Klugh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1038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Larryn</w:t>
            </w:r>
            <w:proofErr w:type="spellEnd"/>
            <w:r w:rsidRPr="0081038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W. Peterson and Keri L. </w:t>
            </w:r>
            <w:proofErr w:type="spellStart"/>
            <w:r w:rsidRPr="0081038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Colabroy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  <w:r w:rsidRPr="003D3E67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3D3E67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Discovery and Characterization of </w:t>
            </w:r>
            <w:proofErr w:type="gramStart"/>
            <w:r w:rsidRPr="003D3E67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an</w:t>
            </w:r>
            <w:proofErr w:type="gramEnd"/>
            <w:r w:rsidRPr="003D3E67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L-DOPA Dioxygenase from </w:t>
            </w:r>
            <w:r w:rsidRPr="003D3E67">
              <w:rPr>
                <w:rFonts w:ascii="Times New Roman" w:hAnsi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Streptomyces </w:t>
            </w:r>
            <w:proofErr w:type="spellStart"/>
            <w:r w:rsidRPr="003D3E67">
              <w:rPr>
                <w:rFonts w:ascii="Times New Roman" w:hAnsi="Times New Roman"/>
                <w:i/>
                <w:color w:val="222222"/>
                <w:sz w:val="24"/>
                <w:szCs w:val="24"/>
                <w:shd w:val="clear" w:color="auto" w:fill="FFFFFF"/>
              </w:rPr>
              <w:t>hygroscopicus</w:t>
            </w:r>
            <w:proofErr w:type="spellEnd"/>
            <w:r w:rsidRPr="003D3E67">
              <w:rPr>
                <w:rFonts w:ascii="Times New Roman" w:hAnsi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D3E67">
              <w:rPr>
                <w:rFonts w:ascii="Times New Roman" w:hAnsi="Times New Roman"/>
                <w:i/>
                <w:color w:val="222222"/>
                <w:sz w:val="24"/>
                <w:szCs w:val="24"/>
                <w:shd w:val="clear" w:color="auto" w:fill="FFFFFF"/>
              </w:rPr>
              <w:t>jingganensis</w:t>
            </w:r>
            <w:proofErr w:type="spellEnd"/>
            <w:r w:rsidRPr="003D3E67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="00B7155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Discover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BMB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San Antonio, TX; March 23-26, 2024, Spotlight talk. </w:t>
            </w:r>
          </w:p>
        </w:tc>
        <w:tc>
          <w:tcPr>
            <w:tcW w:w="990" w:type="dxa"/>
            <w:tcBorders>
              <w:top w:val="nil"/>
              <w:bottom w:val="nil"/>
              <w:right w:val="nil"/>
            </w:tcBorders>
            <w:vAlign w:val="center"/>
          </w:tcPr>
          <w:p w:rsidR="003D3E67" w:rsidRDefault="003D3E67" w:rsidP="007D1DAE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</w:tr>
      <w:tr w:rsidR="00810385" w:rsidRPr="00856856" w:rsidTr="0034552F">
        <w:trPr>
          <w:trHeight w:val="1052"/>
        </w:trPr>
        <w:tc>
          <w:tcPr>
            <w:tcW w:w="930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810385" w:rsidRPr="00810385" w:rsidRDefault="00810385" w:rsidP="00810385">
            <w:pPr>
              <w:spacing w:line="240" w:lineRule="auto"/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Sara </w:t>
            </w:r>
            <w:proofErr w:type="spellStart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Ringenbach</w:t>
            </w:r>
            <w:proofErr w:type="spellEnd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Riri</w:t>
            </w:r>
            <w:proofErr w:type="spellEnd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Yoza</w:t>
            </w:r>
            <w:proofErr w:type="spellEnd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Paige Jones, </w:t>
            </w:r>
            <w:proofErr w:type="spellStart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Muxue</w:t>
            </w:r>
            <w:proofErr w:type="spellEnd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Du</w:t>
            </w:r>
            <w:r w:rsidRPr="0081038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1038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Larryn</w:t>
            </w:r>
            <w:proofErr w:type="spellEnd"/>
            <w:r w:rsidRPr="0081038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W. Peterson and Keri L. </w:t>
            </w:r>
            <w:proofErr w:type="spellStart"/>
            <w:r w:rsidRPr="0081038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Colabroy</w:t>
            </w:r>
            <w:proofErr w:type="spellEnd"/>
            <w:r w:rsidRPr="0081038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. Steady-state characterization of substrate specificity in </w:t>
            </w:r>
            <w:proofErr w:type="gramStart"/>
            <w:r w:rsidRPr="0081038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an</w:t>
            </w:r>
            <w:proofErr w:type="gramEnd"/>
            <w:r w:rsidRPr="0081038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L-DOPA dioxygenase homolog from </w:t>
            </w:r>
            <w:r w:rsidRPr="00810385">
              <w:rPr>
                <w:rFonts w:ascii="Times New Roman" w:hAnsi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S. </w:t>
            </w:r>
            <w:proofErr w:type="spellStart"/>
            <w:r w:rsidRPr="00810385">
              <w:rPr>
                <w:rFonts w:ascii="Times New Roman" w:hAnsi="Times New Roman"/>
                <w:i/>
                <w:color w:val="222222"/>
                <w:sz w:val="24"/>
                <w:szCs w:val="24"/>
                <w:shd w:val="clear" w:color="auto" w:fill="FFFFFF"/>
              </w:rPr>
              <w:t>hygroscopicus</w:t>
            </w:r>
            <w:proofErr w:type="spellEnd"/>
            <w:r w:rsidRPr="00810385">
              <w:rPr>
                <w:rFonts w:ascii="Times New Roman" w:hAnsi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10385">
              <w:rPr>
                <w:rFonts w:ascii="Times New Roman" w:hAnsi="Times New Roman"/>
                <w:i/>
                <w:color w:val="222222"/>
                <w:sz w:val="24"/>
                <w:szCs w:val="24"/>
                <w:shd w:val="clear" w:color="auto" w:fill="FFFFFF"/>
              </w:rPr>
              <w:t>jinggangensis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Spring 2023 ACS National Meeting, </w:t>
            </w:r>
            <w:r w:rsidR="002035C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March 26-30, 2023; </w:t>
            </w:r>
            <w:r>
              <w:rPr>
                <w:rFonts w:ascii="Times New Roman" w:hAnsi="Times New Roman"/>
                <w:sz w:val="24"/>
                <w:szCs w:val="24"/>
              </w:rPr>
              <w:t>Indianapolis, IN, BIOL poster presentation.</w:t>
            </w:r>
          </w:p>
        </w:tc>
        <w:tc>
          <w:tcPr>
            <w:tcW w:w="990" w:type="dxa"/>
            <w:tcBorders>
              <w:top w:val="nil"/>
              <w:bottom w:val="nil"/>
              <w:right w:val="nil"/>
            </w:tcBorders>
            <w:vAlign w:val="center"/>
          </w:tcPr>
          <w:p w:rsidR="00810385" w:rsidRDefault="00810385" w:rsidP="007D1DAE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</w:tr>
      <w:tr w:rsidR="00810385" w:rsidRPr="00856856" w:rsidTr="0034552F">
        <w:trPr>
          <w:trHeight w:val="1305"/>
        </w:trPr>
        <w:tc>
          <w:tcPr>
            <w:tcW w:w="930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810385" w:rsidRPr="00810385" w:rsidRDefault="00810385" w:rsidP="002035C2">
            <w:pPr>
              <w:spacing w:line="240" w:lineRule="auto"/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Sebastian </w:t>
            </w:r>
            <w:proofErr w:type="spellStart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Leyes</w:t>
            </w:r>
            <w:proofErr w:type="spellEnd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Porello</w:t>
            </w:r>
            <w:proofErr w:type="spellEnd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Emma G. </w:t>
            </w:r>
            <w:proofErr w:type="spellStart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Gruss</w:t>
            </w:r>
            <w:proofErr w:type="spellEnd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Gisela </w:t>
            </w:r>
            <w:proofErr w:type="spellStart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Xhafkollari</w:t>
            </w:r>
            <w:proofErr w:type="spellEnd"/>
            <w:r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1038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Larryn</w:t>
            </w:r>
            <w:proofErr w:type="spellEnd"/>
            <w:r w:rsidRPr="0081038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W. Peterson and Keri L. </w:t>
            </w:r>
            <w:proofErr w:type="spellStart"/>
            <w:r w:rsidRPr="0081038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Colabroy</w:t>
            </w:r>
            <w:proofErr w:type="spellEnd"/>
            <w:r w:rsidRPr="00810385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. Synthetic derivatives of 3,4-dihydroxydihydrocinnamic acid as mechanistic probes of L-DOPA dioxygenase.</w:t>
            </w:r>
            <w:r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Spring 2023 ACS National Meeting,</w:t>
            </w:r>
            <w:r w:rsidR="002035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35C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March 26-30, 2023; </w:t>
            </w:r>
            <w:r>
              <w:rPr>
                <w:rFonts w:ascii="Times New Roman" w:hAnsi="Times New Roman"/>
                <w:sz w:val="24"/>
                <w:szCs w:val="24"/>
              </w:rPr>
              <w:t>Indianapolis, IN, BIOL poster presentation.</w:t>
            </w:r>
          </w:p>
        </w:tc>
        <w:tc>
          <w:tcPr>
            <w:tcW w:w="990" w:type="dxa"/>
            <w:tcBorders>
              <w:top w:val="nil"/>
              <w:bottom w:val="nil"/>
              <w:right w:val="nil"/>
            </w:tcBorders>
            <w:vAlign w:val="center"/>
          </w:tcPr>
          <w:p w:rsidR="00810385" w:rsidRDefault="00810385" w:rsidP="007D1DAE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</w:tr>
      <w:tr w:rsidR="00810385" w:rsidRPr="00856856" w:rsidTr="002035C2">
        <w:trPr>
          <w:trHeight w:val="990"/>
        </w:trPr>
        <w:tc>
          <w:tcPr>
            <w:tcW w:w="930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810385" w:rsidRPr="00810385" w:rsidRDefault="00F42D17" w:rsidP="00F42D17">
            <w:pPr>
              <w:spacing w:line="240" w:lineRule="auto"/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Lam Doan</w:t>
            </w:r>
            <w:r w:rsidR="00810385"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810385" w:rsidRPr="00F42D17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Larryn</w:t>
            </w:r>
            <w:proofErr w:type="spellEnd"/>
            <w:r w:rsidR="00810385" w:rsidRPr="00F42D17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W. Peterson and Keri L. </w:t>
            </w:r>
            <w:proofErr w:type="spellStart"/>
            <w:r w:rsidR="00810385" w:rsidRPr="00F42D17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Colabroy</w:t>
            </w:r>
            <w:proofErr w:type="spellEnd"/>
            <w:r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. </w:t>
            </w:r>
            <w:r w:rsidR="00810385" w:rsidRP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Mutagenesis of L-DOPA dioxygenase to improve activity on non-native </w:t>
            </w:r>
            <w:r w:rsidR="00810385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substrates. </w:t>
            </w:r>
            <w:r>
              <w:rPr>
                <w:rFonts w:ascii="Times New Roman" w:hAnsi="Times New Roman"/>
                <w:sz w:val="24"/>
                <w:szCs w:val="24"/>
              </w:rPr>
              <w:t>Spring 2023 ACS National Meeting,</w:t>
            </w:r>
            <w:r w:rsidR="002035C2" w:rsidRPr="002035C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2035C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March 26-30, 2023;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Indianapolis, IN, BIOL poster presentation.</w:t>
            </w:r>
          </w:p>
        </w:tc>
        <w:tc>
          <w:tcPr>
            <w:tcW w:w="990" w:type="dxa"/>
            <w:tcBorders>
              <w:top w:val="nil"/>
              <w:bottom w:val="nil"/>
              <w:right w:val="nil"/>
            </w:tcBorders>
            <w:vAlign w:val="center"/>
          </w:tcPr>
          <w:p w:rsidR="00810385" w:rsidRDefault="00F42D17" w:rsidP="007D1DAE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</w:tr>
      <w:tr w:rsidR="002035C2" w:rsidRPr="00856856" w:rsidTr="002035C2">
        <w:trPr>
          <w:trHeight w:val="1530"/>
        </w:trPr>
        <w:tc>
          <w:tcPr>
            <w:tcW w:w="930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2035C2" w:rsidRPr="002035C2" w:rsidRDefault="002035C2" w:rsidP="002035C2">
            <w:pPr>
              <w:spacing w:line="240" w:lineRule="auto"/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E.G. </w:t>
            </w:r>
            <w:proofErr w:type="spellStart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Gruss</w:t>
            </w:r>
            <w:proofErr w:type="spellEnd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J.L. Steiner, K.L. </w:t>
            </w:r>
            <w:proofErr w:type="spellStart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Nyamkondiwa</w:t>
            </w:r>
            <w:proofErr w:type="spellEnd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G. </w:t>
            </w:r>
            <w:proofErr w:type="spellStart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Krisanic</w:t>
            </w:r>
            <w:proofErr w:type="spellEnd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T. Squires, G. </w:t>
            </w:r>
            <w:proofErr w:type="spellStart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Xhafkollari</w:t>
            </w:r>
            <w:proofErr w:type="spellEnd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S. </w:t>
            </w:r>
            <w:proofErr w:type="spellStart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Leyes</w:t>
            </w:r>
            <w:proofErr w:type="spellEnd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Porello</w:t>
            </w:r>
            <w:proofErr w:type="spellEnd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, P. Jones</w:t>
            </w:r>
            <w:r w:rsidRPr="002035C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K.L. </w:t>
            </w:r>
            <w:proofErr w:type="spellStart"/>
            <w:r w:rsidRPr="002035C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Colabroy</w:t>
            </w:r>
            <w:proofErr w:type="spellEnd"/>
            <w:r w:rsidRPr="002035C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L.W. Peterson. Synthesis and characterization with </w:t>
            </w:r>
            <w:proofErr w:type="spellStart"/>
            <w:r w:rsidRPr="002035C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pKa</w:t>
            </w:r>
            <w:proofErr w:type="spellEnd"/>
            <w:r w:rsidRPr="002035C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and redox of 3,4-dihydroxyhydrocinnamic acid and L-DOPA derivatives. CHED POSTER 265th ACS National Meeting, March 26-30, 2023. </w:t>
            </w:r>
          </w:p>
        </w:tc>
        <w:tc>
          <w:tcPr>
            <w:tcW w:w="990" w:type="dxa"/>
            <w:tcBorders>
              <w:top w:val="nil"/>
              <w:bottom w:val="nil"/>
              <w:right w:val="nil"/>
            </w:tcBorders>
            <w:vAlign w:val="center"/>
          </w:tcPr>
          <w:p w:rsidR="002035C2" w:rsidRDefault="002035C2" w:rsidP="007D1DAE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</w:tr>
      <w:tr w:rsidR="002035C2" w:rsidRPr="00856856" w:rsidTr="0034552F">
        <w:trPr>
          <w:trHeight w:val="810"/>
        </w:trPr>
        <w:tc>
          <w:tcPr>
            <w:tcW w:w="930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2035C2" w:rsidRPr="002035C2" w:rsidRDefault="002035C2" w:rsidP="002035C2">
            <w:pPr>
              <w:spacing w:line="240" w:lineRule="auto"/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035C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L.W. Peterson, </w:t>
            </w:r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J.L. Steiner, E.G. </w:t>
            </w:r>
            <w:proofErr w:type="spellStart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Gruss</w:t>
            </w:r>
            <w:proofErr w:type="spellEnd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G. </w:t>
            </w:r>
            <w:proofErr w:type="spellStart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Xhafkollari</w:t>
            </w:r>
            <w:proofErr w:type="spellEnd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K.L. </w:t>
            </w:r>
            <w:proofErr w:type="spellStart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Nyamkondiwa</w:t>
            </w:r>
            <w:proofErr w:type="spellEnd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T.R. Squires, G.A. </w:t>
            </w:r>
            <w:proofErr w:type="spellStart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Krisanic</w:t>
            </w:r>
            <w:proofErr w:type="spellEnd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D. </w:t>
            </w:r>
            <w:proofErr w:type="spellStart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Strzeminski</w:t>
            </w:r>
            <w:proofErr w:type="spellEnd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S. </w:t>
            </w:r>
            <w:proofErr w:type="spellStart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Leyes</w:t>
            </w:r>
            <w:proofErr w:type="spellEnd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Porello</w:t>
            </w:r>
            <w:proofErr w:type="spellEnd"/>
            <w:r w:rsidRPr="002035C2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, H. Caplan</w:t>
            </w:r>
            <w:r w:rsidRPr="002035C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K.L. </w:t>
            </w:r>
            <w:proofErr w:type="spellStart"/>
            <w:r w:rsidRPr="002035C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Colabroy</w:t>
            </w:r>
            <w:proofErr w:type="spellEnd"/>
            <w:r w:rsidRPr="002035C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. Building a toolkit of catechols to probe dioxygenase activity. ORAL Southeastern Regional Meeting of the American Chemical Society, San Juan, Puerto Rico, October 19-22, 2022.</w:t>
            </w:r>
          </w:p>
        </w:tc>
        <w:tc>
          <w:tcPr>
            <w:tcW w:w="990" w:type="dxa"/>
            <w:tcBorders>
              <w:top w:val="nil"/>
              <w:bottom w:val="nil"/>
              <w:right w:val="nil"/>
            </w:tcBorders>
            <w:vAlign w:val="center"/>
          </w:tcPr>
          <w:p w:rsidR="002035C2" w:rsidRDefault="002035C2" w:rsidP="007D1DAE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 w:rsidR="00DE2119" w:rsidRPr="00856856" w:rsidTr="0034552F">
        <w:trPr>
          <w:trHeight w:val="1610"/>
        </w:trPr>
        <w:tc>
          <w:tcPr>
            <w:tcW w:w="930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DE2119" w:rsidRPr="00DE2119" w:rsidRDefault="00DE2119" w:rsidP="00DE2119">
            <w:pPr>
              <w:spacing w:line="240" w:lineRule="auto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Jones, Paige A., </w:t>
            </w:r>
            <w:proofErr w:type="spellStart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Nyjah</w:t>
            </w:r>
            <w:proofErr w:type="spellEnd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M. Johnson, Kameron L. </w:t>
            </w:r>
            <w:proofErr w:type="spellStart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Klugh</w:t>
            </w:r>
            <w:proofErr w:type="spellEnd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E2119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Larryn</w:t>
            </w:r>
            <w:proofErr w:type="spellEnd"/>
            <w:r w:rsidRPr="00DE2119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W. Peterson, and Keri L. </w:t>
            </w:r>
            <w:proofErr w:type="spellStart"/>
            <w:r w:rsidRPr="00DE2119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Colabroy</w:t>
            </w:r>
            <w:proofErr w:type="spellEnd"/>
            <w:r w:rsidRPr="00DE2119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. "Extradiol cleavage of L-DOPA as strategy for natural product biosynthesis." FASEB Journal: Official Publication of the Federation of American Societies for Experimental Biology 36 (2022).</w:t>
            </w:r>
            <w:r w:rsidRPr="00DE2119">
              <w:rPr>
                <w:rFonts w:ascii="Times New Roman" w:hAnsi="Times New Roman"/>
                <w:color w:val="767676"/>
                <w:sz w:val="24"/>
                <w:szCs w:val="24"/>
                <w:shd w:val="clear" w:color="auto" w:fill="FFFFFF"/>
              </w:rPr>
              <w:t xml:space="preserve"> </w:t>
            </w:r>
            <w:r w:rsidRPr="00DE2119">
              <w:rPr>
                <w:rFonts w:ascii="Times New Roman" w:hAnsi="Times New Roman"/>
                <w:sz w:val="24"/>
                <w:szCs w:val="24"/>
              </w:rPr>
              <w:t>Experimental Biology National Meeting 2022, Philadelphia, PA</w:t>
            </w:r>
            <w:r w:rsidRPr="00DE2119">
              <w:rPr>
                <w:rFonts w:ascii="Times New Roman" w:hAnsi="Times New Roman"/>
                <w:color w:val="767676"/>
                <w:sz w:val="24"/>
                <w:szCs w:val="24"/>
                <w:shd w:val="clear" w:color="auto" w:fill="FFFFFF"/>
              </w:rPr>
              <w:t> </w:t>
            </w:r>
            <w:hyperlink r:id="rId12" w:history="1">
              <w:r>
                <w:rPr>
                  <w:rStyle w:val="Hyperlink"/>
                  <w:rFonts w:ascii="Arial" w:hAnsi="Arial" w:cs="Arial"/>
                  <w:b/>
                  <w:bCs/>
                  <w:color w:val="005274"/>
                  <w:sz w:val="21"/>
                  <w:szCs w:val="21"/>
                  <w:shd w:val="clear" w:color="auto" w:fill="FFFFFF"/>
                </w:rPr>
                <w:t>https://doi.org/10.1096/fasebj.2022.36.S1.R3491</w:t>
              </w:r>
            </w:hyperlink>
            <w:r>
              <w:t xml:space="preserve"> </w:t>
            </w:r>
          </w:p>
        </w:tc>
        <w:tc>
          <w:tcPr>
            <w:tcW w:w="990" w:type="dxa"/>
            <w:tcBorders>
              <w:top w:val="nil"/>
              <w:bottom w:val="nil"/>
              <w:right w:val="nil"/>
            </w:tcBorders>
            <w:vAlign w:val="center"/>
          </w:tcPr>
          <w:p w:rsidR="00DE2119" w:rsidRDefault="000A0CF4" w:rsidP="007D1DAE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 w:rsidR="00DE2119" w:rsidRPr="00856856" w:rsidTr="003D3E67">
        <w:trPr>
          <w:trHeight w:val="630"/>
        </w:trPr>
        <w:tc>
          <w:tcPr>
            <w:tcW w:w="930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DE2119" w:rsidRPr="00DE2119" w:rsidRDefault="00DE2119" w:rsidP="00DE2119">
            <w:pPr>
              <w:spacing w:line="240" w:lineRule="auto"/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Klugh</w:t>
            </w:r>
            <w:proofErr w:type="spellEnd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Kameron L., Paige Jones, </w:t>
            </w:r>
            <w:proofErr w:type="spellStart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Riri</w:t>
            </w:r>
            <w:proofErr w:type="spellEnd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Yoza</w:t>
            </w:r>
            <w:proofErr w:type="spellEnd"/>
            <w:r w:rsidRPr="00DE2119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E2119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Larryn</w:t>
            </w:r>
            <w:proofErr w:type="spellEnd"/>
            <w:r w:rsidRPr="00DE2119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W. Peterson, and Keri L. </w:t>
            </w:r>
            <w:proofErr w:type="spellStart"/>
            <w:r w:rsidRPr="00DE2119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Colabroy</w:t>
            </w:r>
            <w:proofErr w:type="spellEnd"/>
            <w:r w:rsidRPr="00DE2119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. "L-DOPA dioxygenases from diverse natural product pathways." FASEB Journal: Official Publication of the Federation of American Societies for Experimental Biology 36 (2022).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DE2119">
              <w:rPr>
                <w:rFonts w:ascii="Times New Roman" w:hAnsi="Times New Roman"/>
                <w:sz w:val="24"/>
                <w:szCs w:val="24"/>
              </w:rPr>
              <w:t>Experimental Biology National Meeting 2022, Philadelphia, PA</w:t>
            </w:r>
            <w:r>
              <w:t xml:space="preserve"> </w:t>
            </w:r>
            <w:hyperlink r:id="rId13" w:history="1">
              <w:r>
                <w:rPr>
                  <w:rStyle w:val="Hyperlink"/>
                  <w:rFonts w:ascii="Arial" w:hAnsi="Arial" w:cs="Arial"/>
                  <w:b/>
                  <w:bCs/>
                  <w:color w:val="005274"/>
                  <w:sz w:val="21"/>
                  <w:szCs w:val="21"/>
                  <w:shd w:val="clear" w:color="auto" w:fill="FFFFFF"/>
                </w:rPr>
                <w:t>https://doi.org/10.1096/fasebj.2022.36.S1.R3515</w:t>
              </w:r>
            </w:hyperlink>
            <w:r>
              <w:t xml:space="preserve"> </w:t>
            </w:r>
          </w:p>
        </w:tc>
        <w:tc>
          <w:tcPr>
            <w:tcW w:w="990" w:type="dxa"/>
            <w:tcBorders>
              <w:top w:val="nil"/>
              <w:bottom w:val="nil"/>
              <w:right w:val="nil"/>
            </w:tcBorders>
            <w:vAlign w:val="center"/>
          </w:tcPr>
          <w:p w:rsidR="00DE2119" w:rsidRDefault="000A0CF4" w:rsidP="007D1DAE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 w:rsidR="0063158A" w:rsidRPr="00856856" w:rsidTr="0034552F">
        <w:trPr>
          <w:trHeight w:val="1790"/>
        </w:trPr>
        <w:tc>
          <w:tcPr>
            <w:tcW w:w="930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DE2119" w:rsidRPr="00DE2119" w:rsidRDefault="00DE2119" w:rsidP="00DE2119">
            <w:pPr>
              <w:spacing w:line="240" w:lineRule="auto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Steiner, Jessica, </w:t>
            </w:r>
            <w:proofErr w:type="spellStart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Gisella</w:t>
            </w:r>
            <w:proofErr w:type="spellEnd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Xhafkollari</w:t>
            </w:r>
            <w:proofErr w:type="spellEnd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David J. </w:t>
            </w:r>
            <w:proofErr w:type="spellStart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Strzeminski</w:t>
            </w:r>
            <w:proofErr w:type="spellEnd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Sebastian </w:t>
            </w:r>
            <w:proofErr w:type="spellStart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Leyes</w:t>
            </w:r>
            <w:proofErr w:type="spellEnd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Porello</w:t>
            </w:r>
            <w:proofErr w:type="spellEnd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E2119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Keri L. </w:t>
            </w:r>
            <w:proofErr w:type="spellStart"/>
            <w:r w:rsidRPr="00DE2119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Colabroy</w:t>
            </w:r>
            <w:proofErr w:type="spellEnd"/>
            <w:r w:rsidRPr="00DE2119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and </w:t>
            </w:r>
            <w:proofErr w:type="spellStart"/>
            <w:r w:rsidRPr="00DE2119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Larryn</w:t>
            </w:r>
            <w:proofErr w:type="spellEnd"/>
            <w:r w:rsidRPr="00DE2119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W. Peterson. "Derivatives of 3, 4‐dihydroxyhydrocinnamic acid at the 6‐position as mechanistic probes of L‐DOPA dioxygenase." </w:t>
            </w:r>
            <w:r w:rsidRPr="00DE2119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The FASEB Journal</w:t>
            </w:r>
            <w:r w:rsidRPr="00DE2119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 36 (2022).</w:t>
            </w:r>
            <w:r w:rsidRPr="00DE2119">
              <w:rPr>
                <w:rFonts w:ascii="Times New Roman" w:hAnsi="Times New Roman"/>
                <w:color w:val="767676"/>
                <w:sz w:val="24"/>
                <w:szCs w:val="24"/>
                <w:shd w:val="clear" w:color="auto" w:fill="FFFFFF"/>
              </w:rPr>
              <w:t xml:space="preserve"> </w:t>
            </w:r>
            <w:r w:rsidRPr="00DE2119">
              <w:rPr>
                <w:rFonts w:ascii="Times New Roman" w:hAnsi="Times New Roman"/>
                <w:sz w:val="24"/>
                <w:szCs w:val="24"/>
              </w:rPr>
              <w:t>Experimental Biology National Meeting 2022, Philadelphia, PA</w:t>
            </w:r>
            <w:r w:rsidRPr="00DE2119">
              <w:rPr>
                <w:rFonts w:ascii="Times New Roman" w:hAnsi="Times New Roman"/>
                <w:color w:val="767676"/>
                <w:sz w:val="24"/>
                <w:szCs w:val="24"/>
                <w:shd w:val="clear" w:color="auto" w:fill="FFFFFF"/>
              </w:rPr>
              <w:t> </w:t>
            </w:r>
          </w:p>
          <w:p w:rsidR="0063158A" w:rsidRPr="00DE2119" w:rsidRDefault="008A5519" w:rsidP="00DE2119">
            <w:pPr>
              <w:shd w:val="clear" w:color="auto" w:fill="FFFFFF"/>
              <w:rPr>
                <w:rFonts w:ascii="Times New Roman" w:hAnsi="Times New Roman"/>
                <w:color w:val="767676"/>
                <w:sz w:val="24"/>
                <w:szCs w:val="24"/>
              </w:rPr>
            </w:pPr>
            <w:hyperlink r:id="rId14" w:history="1">
              <w:r w:rsidR="00DE2119" w:rsidRPr="00DE2119">
                <w:rPr>
                  <w:rStyle w:val="Hyperlink"/>
                  <w:rFonts w:ascii="Times New Roman" w:hAnsi="Times New Roman"/>
                  <w:b/>
                  <w:bCs/>
                  <w:color w:val="005274"/>
                  <w:sz w:val="24"/>
                  <w:szCs w:val="24"/>
                </w:rPr>
                <w:t>https://doi.org/10.1096/fasebj.2022.36.S1.R2554</w:t>
              </w:r>
            </w:hyperlink>
          </w:p>
        </w:tc>
        <w:tc>
          <w:tcPr>
            <w:tcW w:w="990" w:type="dxa"/>
            <w:tcBorders>
              <w:top w:val="nil"/>
              <w:bottom w:val="nil"/>
              <w:right w:val="nil"/>
            </w:tcBorders>
            <w:vAlign w:val="center"/>
          </w:tcPr>
          <w:p w:rsidR="0063158A" w:rsidRDefault="000A0CF4" w:rsidP="007D1DAE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 w:rsidR="0063158A" w:rsidRPr="00856856" w:rsidTr="0034552F">
        <w:trPr>
          <w:trHeight w:val="1520"/>
        </w:trPr>
        <w:tc>
          <w:tcPr>
            <w:tcW w:w="930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63158A" w:rsidRPr="0063158A" w:rsidRDefault="0063158A" w:rsidP="00B81B75">
            <w:pPr>
              <w:pStyle w:val="Dates"/>
              <w:spacing w:before="0" w:line="240" w:lineRule="auto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Nyamkondiwa</w:t>
            </w:r>
            <w:proofErr w:type="spellEnd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Kudzai</w:t>
            </w:r>
            <w:proofErr w:type="spellEnd"/>
            <w:r w:rsidRPr="00DE2119">
              <w:rPr>
                <w:rFonts w:ascii="Times New Roman" w:hAnsi="Times New Roman"/>
                <w:b/>
                <w:color w:val="222222"/>
                <w:sz w:val="24"/>
                <w:szCs w:val="24"/>
                <w:shd w:val="clear" w:color="auto" w:fill="FFFFFF"/>
              </w:rPr>
              <w:t>, Trevor Squires, Paige Jones,</w:t>
            </w:r>
            <w:r w:rsidRPr="0063158A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Keri L. </w:t>
            </w:r>
            <w:proofErr w:type="spellStart"/>
            <w:r w:rsidRPr="0063158A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Colabroy</w:t>
            </w:r>
            <w:proofErr w:type="spellEnd"/>
            <w:r w:rsidRPr="0063158A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, and </w:t>
            </w:r>
            <w:proofErr w:type="spellStart"/>
            <w:r w:rsidRPr="0063158A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Larryn</w:t>
            </w:r>
            <w:proofErr w:type="spellEnd"/>
            <w:r w:rsidRPr="0063158A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W. Peterson. "Insight into L‐DOPA dioxygenase mechanism with 6‐substituted L‐DOPA derivatives." </w:t>
            </w:r>
            <w:r w:rsidRPr="0063158A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The FASEB Journal</w:t>
            </w:r>
            <w:r w:rsidRPr="0063158A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 36 (2022). </w:t>
            </w:r>
            <w:hyperlink r:id="rId15" w:history="1">
              <w:r w:rsidRPr="0063158A">
                <w:rPr>
                  <w:rStyle w:val="Hyperlink"/>
                  <w:rFonts w:ascii="Times New Roman" w:hAnsi="Times New Roman"/>
                  <w:b/>
                  <w:bCs/>
                  <w:color w:val="005274"/>
                  <w:sz w:val="24"/>
                  <w:szCs w:val="24"/>
                  <w:shd w:val="clear" w:color="auto" w:fill="FFFFFF"/>
                </w:rPr>
                <w:t>https://doi.org/10.1096/fasebj.2022.36.S1.R3477</w:t>
              </w:r>
            </w:hyperlink>
            <w:r w:rsidRPr="0063158A">
              <w:rPr>
                <w:rFonts w:ascii="Times New Roman" w:hAnsi="Times New Roman"/>
                <w:sz w:val="24"/>
                <w:szCs w:val="24"/>
              </w:rPr>
              <w:t xml:space="preserve"> Experimental Biology National Meeting 2022, Philadelphia, PA</w:t>
            </w:r>
          </w:p>
        </w:tc>
        <w:tc>
          <w:tcPr>
            <w:tcW w:w="990" w:type="dxa"/>
            <w:tcBorders>
              <w:top w:val="nil"/>
              <w:bottom w:val="nil"/>
              <w:right w:val="nil"/>
            </w:tcBorders>
            <w:vAlign w:val="center"/>
          </w:tcPr>
          <w:p w:rsidR="0063158A" w:rsidRDefault="000A0CF4" w:rsidP="007D1DAE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 w:rsidR="009675A3" w:rsidRPr="00856856" w:rsidTr="0034552F">
        <w:trPr>
          <w:trHeight w:val="1520"/>
        </w:trPr>
        <w:tc>
          <w:tcPr>
            <w:tcW w:w="930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9675A3" w:rsidRPr="00B81B75" w:rsidRDefault="009675A3" w:rsidP="00B81B75">
            <w:pPr>
              <w:pStyle w:val="Dates"/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675A3">
              <w:rPr>
                <w:rFonts w:ascii="Times New Roman" w:hAnsi="Times New Roman"/>
                <w:b/>
                <w:sz w:val="24"/>
                <w:szCs w:val="24"/>
              </w:rPr>
              <w:t xml:space="preserve">David </w:t>
            </w:r>
            <w:proofErr w:type="spellStart"/>
            <w:r w:rsidRPr="009675A3">
              <w:rPr>
                <w:rFonts w:ascii="Times New Roman" w:hAnsi="Times New Roman"/>
                <w:b/>
                <w:sz w:val="24"/>
                <w:szCs w:val="24"/>
              </w:rPr>
              <w:t>Strzeminski</w:t>
            </w:r>
            <w:proofErr w:type="spellEnd"/>
            <w:r w:rsidRPr="009675A3">
              <w:rPr>
                <w:rFonts w:ascii="Times New Roman" w:hAnsi="Times New Roman"/>
                <w:b/>
                <w:sz w:val="24"/>
                <w:szCs w:val="24"/>
              </w:rPr>
              <w:t xml:space="preserve">, Alexander M. Goldberg, </w:t>
            </w:r>
            <w:proofErr w:type="spellStart"/>
            <w:r w:rsidRPr="009675A3">
              <w:rPr>
                <w:rFonts w:ascii="Times New Roman" w:hAnsi="Times New Roman"/>
                <w:b/>
                <w:sz w:val="24"/>
                <w:szCs w:val="24"/>
              </w:rPr>
              <w:t>Erykah</w:t>
            </w:r>
            <w:proofErr w:type="spellEnd"/>
            <w:r w:rsidRPr="009675A3">
              <w:rPr>
                <w:rFonts w:ascii="Times New Roman" w:hAnsi="Times New Roman"/>
                <w:b/>
                <w:sz w:val="24"/>
                <w:szCs w:val="24"/>
              </w:rPr>
              <w:t xml:space="preserve"> S. Starr, Ryan </w:t>
            </w:r>
            <w:proofErr w:type="spellStart"/>
            <w:r w:rsidRPr="009675A3">
              <w:rPr>
                <w:rFonts w:ascii="Times New Roman" w:hAnsi="Times New Roman"/>
                <w:b/>
                <w:sz w:val="24"/>
                <w:szCs w:val="24"/>
              </w:rPr>
              <w:t>Marasco</w:t>
            </w:r>
            <w:proofErr w:type="spellEnd"/>
            <w:r w:rsidRPr="009675A3">
              <w:rPr>
                <w:rFonts w:ascii="Times New Roman" w:hAnsi="Times New Roman"/>
                <w:b/>
                <w:sz w:val="24"/>
                <w:szCs w:val="24"/>
              </w:rPr>
              <w:t>, C. Skyler Cochrane</w:t>
            </w:r>
            <w:r w:rsidRPr="009675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675A3">
              <w:rPr>
                <w:rFonts w:ascii="Times New Roman" w:hAnsi="Times New Roman"/>
                <w:sz w:val="24"/>
                <w:szCs w:val="24"/>
              </w:rPr>
              <w:t>Larryn</w:t>
            </w:r>
            <w:proofErr w:type="spellEnd"/>
            <w:r w:rsidRPr="009675A3">
              <w:rPr>
                <w:rFonts w:ascii="Times New Roman" w:hAnsi="Times New Roman"/>
                <w:sz w:val="24"/>
                <w:szCs w:val="24"/>
              </w:rPr>
              <w:t xml:space="preserve"> W. Peterson, Keri L. </w:t>
            </w:r>
            <w:proofErr w:type="spellStart"/>
            <w:r w:rsidRPr="009675A3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675A3">
              <w:rPr>
                <w:rFonts w:ascii="Times New Roman" w:hAnsi="Times New Roman"/>
                <w:sz w:val="24"/>
                <w:szCs w:val="24"/>
              </w:rPr>
              <w:t>6-substituted derivatives of dopamine as substrates of L-DOPA dioxygenase: Understanding steric and electronic substituent effects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Fall 2021 ACS National Meeting, Atlanta, GA, BIOL,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-Mix, poster presentation. </w:t>
            </w:r>
            <w:hyperlink r:id="rId16" w:history="1">
              <w:r w:rsidR="000A0CF4" w:rsidRPr="000A0CF4">
                <w:rPr>
                  <w:rStyle w:val="Hyperlink"/>
                  <w:rFonts w:ascii="Times New Roman" w:hAnsi="Times New Roman"/>
                  <w:color w:val="1155CC"/>
                  <w:sz w:val="24"/>
                  <w:szCs w:val="24"/>
                </w:rPr>
                <w:t>https://doi.org/10.1021/scimeetings.1c01136</w:t>
              </w:r>
            </w:hyperlink>
            <w:r w:rsidR="000A0CF4">
              <w:t xml:space="preserve"> </w:t>
            </w:r>
          </w:p>
        </w:tc>
        <w:tc>
          <w:tcPr>
            <w:tcW w:w="990" w:type="dxa"/>
            <w:tcBorders>
              <w:top w:val="nil"/>
              <w:bottom w:val="nil"/>
              <w:right w:val="nil"/>
            </w:tcBorders>
            <w:vAlign w:val="center"/>
          </w:tcPr>
          <w:p w:rsidR="009675A3" w:rsidRPr="00B81B75" w:rsidRDefault="009675A3" w:rsidP="007D1DAE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</w:tr>
      <w:tr w:rsidR="00B81B75" w:rsidRPr="00856856" w:rsidTr="0034552F">
        <w:trPr>
          <w:trHeight w:val="2070"/>
        </w:trPr>
        <w:tc>
          <w:tcPr>
            <w:tcW w:w="930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B81B75" w:rsidRPr="00BC4BBB" w:rsidRDefault="00B81B75" w:rsidP="00B81B75">
            <w:pPr>
              <w:pStyle w:val="Dates"/>
              <w:spacing w:before="0" w:line="240" w:lineRule="auto"/>
              <w:jc w:val="left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B81B75">
              <w:rPr>
                <w:rFonts w:ascii="Times New Roman" w:hAnsi="Times New Roman"/>
                <w:sz w:val="24"/>
                <w:szCs w:val="24"/>
              </w:rPr>
              <w:t>Larryn</w:t>
            </w:r>
            <w:proofErr w:type="spellEnd"/>
            <w:r w:rsidRPr="00B81B75">
              <w:rPr>
                <w:rFonts w:ascii="Times New Roman" w:hAnsi="Times New Roman"/>
                <w:sz w:val="24"/>
                <w:szCs w:val="24"/>
              </w:rPr>
              <w:t xml:space="preserve"> W. Peterson, </w:t>
            </w:r>
            <w:proofErr w:type="spellStart"/>
            <w:r w:rsidRPr="00B81B75">
              <w:rPr>
                <w:rFonts w:ascii="Times New Roman" w:hAnsi="Times New Roman"/>
                <w:b/>
                <w:sz w:val="24"/>
                <w:szCs w:val="24"/>
              </w:rPr>
              <w:t>Erykah</w:t>
            </w:r>
            <w:proofErr w:type="spellEnd"/>
            <w:r w:rsidRPr="00B81B75">
              <w:rPr>
                <w:rFonts w:ascii="Times New Roman" w:hAnsi="Times New Roman"/>
                <w:b/>
                <w:sz w:val="24"/>
                <w:szCs w:val="24"/>
              </w:rPr>
              <w:t xml:space="preserve"> S. Starr, Ryan N. </w:t>
            </w:r>
            <w:proofErr w:type="spellStart"/>
            <w:r w:rsidRPr="00B81B75">
              <w:rPr>
                <w:rFonts w:ascii="Times New Roman" w:hAnsi="Times New Roman"/>
                <w:b/>
                <w:sz w:val="24"/>
                <w:szCs w:val="24"/>
              </w:rPr>
              <w:t>Marasco</w:t>
            </w:r>
            <w:proofErr w:type="spellEnd"/>
            <w:r w:rsidRPr="00B81B75">
              <w:rPr>
                <w:rFonts w:ascii="Times New Roman" w:hAnsi="Times New Roman"/>
                <w:b/>
                <w:sz w:val="24"/>
                <w:szCs w:val="24"/>
              </w:rPr>
              <w:t xml:space="preserve">, Alexa C. Alana, Gisela </w:t>
            </w:r>
            <w:proofErr w:type="spellStart"/>
            <w:r w:rsidRPr="00B81B75">
              <w:rPr>
                <w:rFonts w:ascii="Times New Roman" w:hAnsi="Times New Roman"/>
                <w:b/>
                <w:sz w:val="24"/>
                <w:szCs w:val="24"/>
              </w:rPr>
              <w:t>Xhafkollari</w:t>
            </w:r>
            <w:proofErr w:type="spellEnd"/>
            <w:r w:rsidRPr="00B81B75">
              <w:rPr>
                <w:rFonts w:ascii="Times New Roman" w:hAnsi="Times New Roman"/>
                <w:b/>
                <w:sz w:val="24"/>
                <w:szCs w:val="24"/>
              </w:rPr>
              <w:t xml:space="preserve">, C. Skyler Cochrane, Kameron L. </w:t>
            </w:r>
            <w:proofErr w:type="spellStart"/>
            <w:r w:rsidRPr="00B81B75">
              <w:rPr>
                <w:rFonts w:ascii="Times New Roman" w:hAnsi="Times New Roman"/>
                <w:b/>
                <w:sz w:val="24"/>
                <w:szCs w:val="24"/>
              </w:rPr>
              <w:t>Klugh</w:t>
            </w:r>
            <w:proofErr w:type="spellEnd"/>
            <w:r w:rsidRPr="00B81B75">
              <w:rPr>
                <w:rFonts w:ascii="Times New Roman" w:hAnsi="Times New Roman"/>
                <w:b/>
                <w:sz w:val="24"/>
                <w:szCs w:val="24"/>
              </w:rPr>
              <w:t xml:space="preserve">, Miranda K. Robinson, Alexander M. Goldberg, Alyssa M. Roberts, Alyssa D. </w:t>
            </w:r>
            <w:proofErr w:type="spellStart"/>
            <w:r w:rsidRPr="00B81B75">
              <w:rPr>
                <w:rFonts w:ascii="Times New Roman" w:hAnsi="Times New Roman"/>
                <w:b/>
                <w:sz w:val="24"/>
                <w:szCs w:val="24"/>
              </w:rPr>
              <w:t>Horwitz</w:t>
            </w:r>
            <w:proofErr w:type="spellEnd"/>
            <w:r w:rsidRPr="00B81B75">
              <w:rPr>
                <w:rFonts w:ascii="Times New Roman" w:hAnsi="Times New Roman"/>
                <w:b/>
                <w:sz w:val="24"/>
                <w:szCs w:val="24"/>
              </w:rPr>
              <w:t xml:space="preserve">, David </w:t>
            </w:r>
            <w:proofErr w:type="spellStart"/>
            <w:r w:rsidRPr="00B81B75">
              <w:rPr>
                <w:rFonts w:ascii="Times New Roman" w:hAnsi="Times New Roman"/>
                <w:b/>
                <w:sz w:val="24"/>
                <w:szCs w:val="24"/>
              </w:rPr>
              <w:t>Strzeminski</w:t>
            </w:r>
            <w:proofErr w:type="spellEnd"/>
            <w:r w:rsidRPr="00B81B75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Muxue</w:t>
            </w:r>
            <w:proofErr w:type="spellEnd"/>
            <w:r w:rsidRPr="00B81B75">
              <w:rPr>
                <w:rFonts w:ascii="Times New Roman" w:hAnsi="Times New Roman"/>
                <w:b/>
                <w:sz w:val="24"/>
                <w:szCs w:val="24"/>
              </w:rPr>
              <w:t xml:space="preserve"> Du</w:t>
            </w:r>
            <w:r w:rsidRPr="00B81B75">
              <w:rPr>
                <w:rFonts w:ascii="Times New Roman" w:hAnsi="Times New Roman"/>
                <w:sz w:val="24"/>
                <w:szCs w:val="24"/>
              </w:rPr>
              <w:t xml:space="preserve">, Keri L. </w:t>
            </w:r>
            <w:proofErr w:type="spellStart"/>
            <w:r w:rsidRPr="00B81B75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C4BBB">
              <w:rPr>
                <w:rFonts w:ascii="Times New Roman" w:hAnsi="Times New Roman"/>
                <w:sz w:val="24"/>
                <w:szCs w:val="24"/>
              </w:rPr>
              <w:t>Probing substrate space in dioxygenase catalysis: an investigation of 6-substituted dopamine derivatives as substrates of L-DOPA dioxygenase</w:t>
            </w:r>
            <w:r>
              <w:rPr>
                <w:rFonts w:ascii="Times New Roman" w:hAnsi="Times New Roman"/>
                <w:sz w:val="24"/>
                <w:szCs w:val="24"/>
              </w:rPr>
              <w:t>. Fall 2021 ACS National Meeting, Atlanta, GA, BIOL – Oral Presentation, Invited</w:t>
            </w:r>
          </w:p>
        </w:tc>
        <w:tc>
          <w:tcPr>
            <w:tcW w:w="990" w:type="dxa"/>
            <w:tcBorders>
              <w:top w:val="nil"/>
              <w:bottom w:val="nil"/>
              <w:right w:val="nil"/>
            </w:tcBorders>
            <w:vAlign w:val="center"/>
          </w:tcPr>
          <w:p w:rsidR="00B81B75" w:rsidRPr="00B81B75" w:rsidRDefault="00B81B75" w:rsidP="007D1DAE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1B75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</w:tr>
      <w:tr w:rsidR="000A0CF4" w:rsidRPr="00856856" w:rsidTr="0034552F">
        <w:trPr>
          <w:trHeight w:val="630"/>
        </w:trPr>
        <w:tc>
          <w:tcPr>
            <w:tcW w:w="9304" w:type="dxa"/>
            <w:gridSpan w:val="2"/>
            <w:tcBorders>
              <w:top w:val="nil"/>
            </w:tcBorders>
            <w:vAlign w:val="center"/>
          </w:tcPr>
          <w:p w:rsidR="000A0CF4" w:rsidRPr="000A0CF4" w:rsidRDefault="000A0CF4" w:rsidP="000A0C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CF4">
              <w:rPr>
                <w:rFonts w:ascii="Times New Roman" w:hAnsi="Times New Roman"/>
                <w:sz w:val="24"/>
                <w:szCs w:val="24"/>
              </w:rPr>
              <w:t xml:space="preserve">Determining the </w:t>
            </w:r>
            <w:proofErr w:type="spellStart"/>
            <w:r w:rsidRPr="000A0CF4">
              <w:rPr>
                <w:rFonts w:ascii="Times New Roman" w:hAnsi="Times New Roman"/>
                <w:sz w:val="24"/>
                <w:szCs w:val="24"/>
              </w:rPr>
              <w:t>pKa</w:t>
            </w:r>
            <w:proofErr w:type="spellEnd"/>
            <w:r w:rsidRPr="000A0CF4">
              <w:rPr>
                <w:rFonts w:ascii="Times New Roman" w:hAnsi="Times New Roman"/>
                <w:sz w:val="24"/>
                <w:szCs w:val="24"/>
              </w:rPr>
              <w:t xml:space="preserve"> of dopamine and its derivatives using UV-vis spectroscopy</w:t>
            </w:r>
          </w:p>
          <w:p w:rsidR="000A0CF4" w:rsidRPr="008A551F" w:rsidRDefault="000A0CF4" w:rsidP="007C5F0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0CF4">
              <w:rPr>
                <w:rFonts w:ascii="Times New Roman" w:hAnsi="Times New Roman"/>
                <w:b/>
                <w:sz w:val="24"/>
                <w:szCs w:val="24"/>
              </w:rPr>
              <w:t xml:space="preserve">Gisela </w:t>
            </w:r>
            <w:proofErr w:type="spellStart"/>
            <w:r w:rsidRPr="000A0CF4">
              <w:rPr>
                <w:rFonts w:ascii="Times New Roman" w:hAnsi="Times New Roman"/>
                <w:b/>
                <w:sz w:val="24"/>
                <w:szCs w:val="24"/>
              </w:rPr>
              <w:t>Xhafkollari</w:t>
            </w:r>
            <w:proofErr w:type="spellEnd"/>
            <w:r w:rsidR="007C5F0D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C5F0D">
              <w:rPr>
                <w:rFonts w:ascii="Times New Roman" w:hAnsi="Times New Roman"/>
                <w:b/>
                <w:sz w:val="24"/>
                <w:szCs w:val="24"/>
              </w:rPr>
              <w:t xml:space="preserve">Alexa Alana. Keri </w:t>
            </w:r>
            <w:proofErr w:type="spellStart"/>
            <w:r w:rsidR="007C5F0D">
              <w:rPr>
                <w:rFonts w:ascii="Times New Roman" w:hAnsi="Times New Roman"/>
                <w:b/>
                <w:sz w:val="24"/>
                <w:szCs w:val="24"/>
              </w:rPr>
              <w:t>Colabroy</w:t>
            </w:r>
            <w:proofErr w:type="spellEnd"/>
            <w:r w:rsidR="007C5F0D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7C5F0D">
              <w:rPr>
                <w:rFonts w:ascii="Times New Roman" w:hAnsi="Times New Roman"/>
                <w:b/>
                <w:sz w:val="24"/>
                <w:szCs w:val="24"/>
              </w:rPr>
              <w:t>Larrun</w:t>
            </w:r>
            <w:proofErr w:type="spellEnd"/>
            <w:r w:rsidR="007C5F0D">
              <w:rPr>
                <w:rFonts w:ascii="Times New Roman" w:hAnsi="Times New Roman"/>
                <w:b/>
                <w:sz w:val="24"/>
                <w:szCs w:val="24"/>
              </w:rPr>
              <w:t xml:space="preserve"> Peterson. </w:t>
            </w:r>
            <w:r w:rsidRPr="000A0CF4">
              <w:rPr>
                <w:rFonts w:ascii="Times New Roman" w:hAnsi="Times New Roman"/>
                <w:sz w:val="24"/>
                <w:szCs w:val="24"/>
              </w:rPr>
              <w:t>American Chemical Society National Meeting, Spring 2021. https://doi.org/10.1021/scimeetings.1c00544</w:t>
            </w:r>
          </w:p>
        </w:tc>
        <w:tc>
          <w:tcPr>
            <w:tcW w:w="990" w:type="dxa"/>
            <w:tcBorders>
              <w:top w:val="nil"/>
              <w:right w:val="nil"/>
            </w:tcBorders>
            <w:vAlign w:val="center"/>
          </w:tcPr>
          <w:p w:rsidR="000A0CF4" w:rsidRDefault="000A0CF4" w:rsidP="004B1AF2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3078" w:rsidRPr="00856856" w:rsidTr="0034552F">
        <w:trPr>
          <w:trHeight w:val="1287"/>
        </w:trPr>
        <w:tc>
          <w:tcPr>
            <w:tcW w:w="9304" w:type="dxa"/>
            <w:gridSpan w:val="2"/>
            <w:tcBorders>
              <w:top w:val="nil"/>
            </w:tcBorders>
            <w:vAlign w:val="center"/>
          </w:tcPr>
          <w:p w:rsidR="00A93078" w:rsidRPr="000D1E13" w:rsidRDefault="004B1AF2" w:rsidP="00B81B75">
            <w:pPr>
              <w:spacing w:line="240" w:lineRule="auto"/>
              <w:rPr>
                <w:rStyle w:val="LocationChar"/>
                <w:rFonts w:ascii="Times New Roman" w:hAnsi="Times New Roman"/>
                <w:sz w:val="24"/>
                <w:szCs w:val="24"/>
              </w:rPr>
            </w:pPr>
            <w:r w:rsidRPr="008A551F">
              <w:rPr>
                <w:rFonts w:ascii="Times New Roman" w:hAnsi="Times New Roman"/>
                <w:b/>
                <w:sz w:val="24"/>
                <w:szCs w:val="24"/>
              </w:rPr>
              <w:t xml:space="preserve">Fu, </w:t>
            </w:r>
            <w:proofErr w:type="spellStart"/>
            <w:r w:rsidRPr="008A551F">
              <w:rPr>
                <w:rFonts w:ascii="Times New Roman" w:hAnsi="Times New Roman"/>
                <w:b/>
                <w:sz w:val="24"/>
                <w:szCs w:val="24"/>
              </w:rPr>
              <w:t>Yizhi</w:t>
            </w:r>
            <w:proofErr w:type="spellEnd"/>
            <w:r w:rsidRPr="008A551F">
              <w:rPr>
                <w:rFonts w:ascii="Times New Roman" w:hAnsi="Times New Roman"/>
                <w:sz w:val="24"/>
                <w:szCs w:val="24"/>
              </w:rPr>
              <w:t xml:space="preserve">; Wang, </w:t>
            </w:r>
            <w:proofErr w:type="spellStart"/>
            <w:r w:rsidRPr="008A551F">
              <w:rPr>
                <w:rFonts w:ascii="Times New Roman" w:hAnsi="Times New Roman"/>
                <w:sz w:val="24"/>
                <w:szCs w:val="24"/>
              </w:rPr>
              <w:t>Yifan</w:t>
            </w:r>
            <w:proofErr w:type="spellEnd"/>
            <w:r w:rsidRPr="008A551F">
              <w:rPr>
                <w:rFonts w:ascii="Times New Roman" w:hAnsi="Times New Roman"/>
                <w:sz w:val="24"/>
                <w:szCs w:val="24"/>
              </w:rPr>
              <w:t xml:space="preserve">; Shin, </w:t>
            </w:r>
            <w:proofErr w:type="spellStart"/>
            <w:r w:rsidRPr="008A551F">
              <w:rPr>
                <w:rFonts w:ascii="Times New Roman" w:hAnsi="Times New Roman"/>
                <w:sz w:val="24"/>
                <w:szCs w:val="24"/>
              </w:rPr>
              <w:t>Inchul</w:t>
            </w:r>
            <w:proofErr w:type="spellEnd"/>
            <w:r w:rsidRPr="008A551F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8A551F">
              <w:rPr>
                <w:rFonts w:ascii="Times New Roman" w:hAnsi="Times New Roman"/>
                <w:b/>
                <w:sz w:val="24"/>
                <w:szCs w:val="24"/>
              </w:rPr>
              <w:t>Horwitz</w:t>
            </w:r>
            <w:proofErr w:type="spellEnd"/>
            <w:r w:rsidRPr="008A551F">
              <w:rPr>
                <w:rFonts w:ascii="Times New Roman" w:hAnsi="Times New Roman"/>
                <w:b/>
                <w:sz w:val="24"/>
                <w:szCs w:val="24"/>
              </w:rPr>
              <w:t>, Alyssa</w:t>
            </w:r>
            <w:r w:rsidRPr="008A551F">
              <w:rPr>
                <w:rFonts w:ascii="Times New Roman" w:hAnsi="Times New Roman"/>
                <w:sz w:val="24"/>
                <w:szCs w:val="24"/>
              </w:rPr>
              <w:t xml:space="preserve">; Liu, </w:t>
            </w:r>
            <w:proofErr w:type="spellStart"/>
            <w:r w:rsidRPr="008A551F">
              <w:rPr>
                <w:rFonts w:ascii="Times New Roman" w:hAnsi="Times New Roman"/>
                <w:sz w:val="24"/>
                <w:szCs w:val="24"/>
              </w:rPr>
              <w:t>Aimin</w:t>
            </w:r>
            <w:proofErr w:type="spellEnd"/>
            <w:r w:rsidRPr="008A551F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8A551F">
              <w:rPr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8A551F">
              <w:rPr>
                <w:rFonts w:ascii="Times New Roman" w:hAnsi="Times New Roman"/>
                <w:sz w:val="24"/>
                <w:szCs w:val="24"/>
              </w:rPr>
              <w:t>, Keri</w:t>
            </w:r>
            <w:r w:rsidRPr="004B1AF2">
              <w:rPr>
                <w:rFonts w:ascii="Times New Roman" w:hAnsi="Times New Roman"/>
                <w:i/>
                <w:sz w:val="24"/>
                <w:szCs w:val="24"/>
              </w:rPr>
              <w:t xml:space="preserve">; </w:t>
            </w:r>
            <w:r w:rsidR="000D1E13" w:rsidRPr="008A551F">
              <w:rPr>
                <w:rFonts w:ascii="Times New Roman" w:hAnsi="Times New Roman"/>
                <w:i/>
                <w:sz w:val="24"/>
                <w:szCs w:val="24"/>
              </w:rPr>
              <w:t xml:space="preserve">Investigating structure and function in VOC family dioxygenases: The structure of L-DOPA dioxygenase from </w:t>
            </w:r>
            <w:proofErr w:type="spellStart"/>
            <w:r w:rsidR="000D1E13" w:rsidRPr="008A551F">
              <w:rPr>
                <w:rFonts w:ascii="Times New Roman" w:hAnsi="Times New Roman"/>
                <w:i/>
                <w:sz w:val="24"/>
                <w:szCs w:val="24"/>
              </w:rPr>
              <w:t>Lincomycin</w:t>
            </w:r>
            <w:proofErr w:type="spellEnd"/>
            <w:r w:rsidR="000D1E13" w:rsidRPr="008A551F">
              <w:rPr>
                <w:rFonts w:ascii="Times New Roman" w:hAnsi="Times New Roman"/>
                <w:i/>
                <w:sz w:val="24"/>
                <w:szCs w:val="24"/>
              </w:rPr>
              <w:t xml:space="preserve"> Biosynthesis</w:t>
            </w:r>
            <w:r w:rsidR="000D1E13" w:rsidRPr="000D1E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551F" w:rsidRPr="008A551F">
              <w:rPr>
                <w:rFonts w:ascii="Times New Roman" w:hAnsi="Times New Roman"/>
                <w:iCs/>
                <w:color w:val="333333"/>
                <w:spacing w:val="0"/>
                <w:sz w:val="24"/>
                <w:szCs w:val="24"/>
                <w:shd w:val="clear" w:color="auto" w:fill="FFFFFF"/>
              </w:rPr>
              <w:t>Spring 2019 ACS National Meeting, Orlando, FL, March 31 - April 4, 2019</w:t>
            </w:r>
            <w:r w:rsidR="008A551F">
              <w:rPr>
                <w:rFonts w:ascii="Times New Roman" w:hAnsi="Times New Roman"/>
                <w:iCs/>
                <w:color w:val="333333"/>
                <w:spacing w:val="0"/>
                <w:sz w:val="24"/>
                <w:szCs w:val="24"/>
                <w:shd w:val="clear" w:color="auto" w:fill="FFFFFF"/>
              </w:rPr>
              <w:t xml:space="preserve">, </w:t>
            </w:r>
            <w:r w:rsidR="008A551F" w:rsidRPr="008A551F">
              <w:rPr>
                <w:rFonts w:ascii="Times New Roman" w:hAnsi="Times New Roman"/>
                <w:color w:val="333333"/>
                <w:spacing w:val="0"/>
                <w:sz w:val="24"/>
                <w:szCs w:val="24"/>
              </w:rPr>
              <w:t>BIOL</w:t>
            </w:r>
            <w:r w:rsidR="008A551F">
              <w:rPr>
                <w:rFonts w:ascii="Times New Roman" w:hAnsi="Times New Roman"/>
                <w:color w:val="333333"/>
                <w:spacing w:val="0"/>
                <w:sz w:val="24"/>
                <w:szCs w:val="24"/>
              </w:rPr>
              <w:t>, poster presentation</w:t>
            </w:r>
          </w:p>
        </w:tc>
        <w:tc>
          <w:tcPr>
            <w:tcW w:w="990" w:type="dxa"/>
            <w:tcBorders>
              <w:top w:val="nil"/>
              <w:right w:val="nil"/>
            </w:tcBorders>
            <w:vAlign w:val="center"/>
          </w:tcPr>
          <w:p w:rsidR="00A93078" w:rsidRPr="00856856" w:rsidRDefault="004B1AF2" w:rsidP="004B1AF2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</w:tr>
      <w:tr w:rsidR="004B1AF2" w:rsidRPr="00856856" w:rsidTr="0034552F">
        <w:trPr>
          <w:trHeight w:val="1170"/>
        </w:trPr>
        <w:tc>
          <w:tcPr>
            <w:tcW w:w="9304" w:type="dxa"/>
            <w:gridSpan w:val="2"/>
            <w:vAlign w:val="center"/>
          </w:tcPr>
          <w:p w:rsidR="004B1AF2" w:rsidRPr="008A551F" w:rsidRDefault="008A551F" w:rsidP="00B81B75">
            <w:pPr>
              <w:spacing w:line="240" w:lineRule="auto"/>
              <w:rPr>
                <w:rStyle w:val="LocationChar"/>
                <w:rFonts w:ascii="Times New Roman" w:hAnsi="Times New Roman"/>
                <w:i w:val="0"/>
                <w:color w:val="333333"/>
                <w:spacing w:val="0"/>
                <w:sz w:val="24"/>
                <w:szCs w:val="24"/>
              </w:rPr>
            </w:pPr>
            <w:proofErr w:type="spellStart"/>
            <w:r w:rsidRPr="008A551F">
              <w:rPr>
                <w:rStyle w:val="Strong"/>
                <w:rFonts w:ascii="Times New Roman" w:hAnsi="Times New Roman"/>
                <w:b w:val="0"/>
                <w:color w:val="333333"/>
                <w:sz w:val="24"/>
                <w:szCs w:val="24"/>
                <w:shd w:val="clear" w:color="auto" w:fill="FFFFFF"/>
              </w:rPr>
              <w:lastRenderedPageBreak/>
              <w:t>Colabroy</w:t>
            </w:r>
            <w:proofErr w:type="spellEnd"/>
            <w:r w:rsidRPr="008A551F">
              <w:rPr>
                <w:rStyle w:val="Strong"/>
                <w:rFonts w:ascii="Times New Roman" w:hAnsi="Times New Roman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 Keri, </w:t>
            </w:r>
            <w:proofErr w:type="spellStart"/>
            <w:r w:rsidRPr="008A551F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>Basciano</w:t>
            </w:r>
            <w:proofErr w:type="spellEnd"/>
            <w:r w:rsidRPr="008A551F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Victoria, </w:t>
            </w:r>
            <w:proofErr w:type="spellStart"/>
            <w:r w:rsidRPr="008A551F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>Shimanski</w:t>
            </w:r>
            <w:proofErr w:type="spellEnd"/>
            <w:r w:rsidRPr="008A551F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Brittany, </w:t>
            </w:r>
            <w:proofErr w:type="spellStart"/>
            <w:r w:rsidRPr="008A551F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>Travitz</w:t>
            </w:r>
            <w:proofErr w:type="spellEnd"/>
            <w:r w:rsidRPr="008A551F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Kelly, Hoffmann Thomas, Mayer Katlyn</w:t>
            </w:r>
            <w:r w:rsidR="004B1AF2" w:rsidRPr="008A551F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.</w:t>
            </w:r>
            <w:r w:rsidR="004B1AF2" w:rsidRPr="008A551F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4B1AF2" w:rsidRPr="008A551F">
              <w:rPr>
                <w:rFonts w:ascii="Times New Roman" w:hAnsi="Times New Roman"/>
                <w:bCs/>
                <w:i/>
                <w:color w:val="333333"/>
                <w:sz w:val="24"/>
                <w:szCs w:val="24"/>
                <w:shd w:val="clear" w:color="auto" w:fill="FFFFFF"/>
              </w:rPr>
              <w:t>Evaluating the roles of active-site residues in catalysis and iron-binding in L-DOPA dioxygenase</w:t>
            </w:r>
            <w:r w:rsidRPr="008A55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551F">
              <w:rPr>
                <w:rFonts w:ascii="Times New Roman" w:hAnsi="Times New Roman"/>
                <w:iCs/>
                <w:color w:val="333333"/>
                <w:spacing w:val="0"/>
                <w:sz w:val="24"/>
                <w:szCs w:val="24"/>
                <w:shd w:val="clear" w:color="auto" w:fill="FFFFFF"/>
              </w:rPr>
              <w:t xml:space="preserve">Spring 2019 ACS National Meeting, Orlando, FL, March 31 - April 4, 2019, </w:t>
            </w:r>
            <w:r w:rsidRPr="008A551F">
              <w:rPr>
                <w:rFonts w:ascii="Times New Roman" w:hAnsi="Times New Roman"/>
                <w:color w:val="333333"/>
                <w:spacing w:val="0"/>
                <w:sz w:val="24"/>
                <w:szCs w:val="24"/>
              </w:rPr>
              <w:t>CHED</w:t>
            </w:r>
            <w:r>
              <w:rPr>
                <w:rFonts w:ascii="Times New Roman" w:hAnsi="Times New Roman"/>
                <w:color w:val="333333"/>
                <w:spacing w:val="0"/>
                <w:sz w:val="24"/>
                <w:szCs w:val="24"/>
              </w:rPr>
              <w:t>, poster presentation</w:t>
            </w:r>
          </w:p>
        </w:tc>
        <w:tc>
          <w:tcPr>
            <w:tcW w:w="990" w:type="dxa"/>
            <w:tcBorders>
              <w:right w:val="nil"/>
            </w:tcBorders>
            <w:vAlign w:val="center"/>
          </w:tcPr>
          <w:p w:rsidR="004B1AF2" w:rsidRPr="00856856" w:rsidRDefault="008A551F" w:rsidP="008A551F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</w:tr>
      <w:tr w:rsidR="00856856" w:rsidRPr="00856856" w:rsidTr="0034552F">
        <w:trPr>
          <w:trHeight w:val="1781"/>
        </w:trPr>
        <w:tc>
          <w:tcPr>
            <w:tcW w:w="9304" w:type="dxa"/>
            <w:gridSpan w:val="2"/>
            <w:vAlign w:val="center"/>
          </w:tcPr>
          <w:p w:rsidR="00721C52" w:rsidRPr="00856856" w:rsidRDefault="00721C52" w:rsidP="00B81B75">
            <w:pPr>
              <w:pStyle w:val="Location"/>
              <w:spacing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, KL,</w:t>
            </w:r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>Yizhi</w:t>
            </w:r>
            <w:proofErr w:type="spellEnd"/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 xml:space="preserve"> Fu, Alyssa Roberts, Victoria </w:t>
            </w:r>
            <w:proofErr w:type="spellStart"/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>Basciano</w:t>
            </w:r>
            <w:proofErr w:type="spellEnd"/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>, Katlyn Mayer, Melissa Edgar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. (Muhlenberg); </w:t>
            </w:r>
            <w:proofErr w:type="spellStart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Yifan</w:t>
            </w:r>
            <w:proofErr w:type="spellEnd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 Wang, </w:t>
            </w:r>
            <w:proofErr w:type="spellStart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Inchul</w:t>
            </w:r>
            <w:proofErr w:type="spellEnd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 Shin and </w:t>
            </w:r>
            <w:proofErr w:type="spellStart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Aimin</w:t>
            </w:r>
            <w:proofErr w:type="spellEnd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 Liu (UTSA)</w:t>
            </w:r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 xml:space="preserve">Extradiol Dioxygenase Kinetics, Structure and Mechanism in the Vicinal-oxygen-chelate (VOC) superfamily – an investigation of L-DOPA dioxygenase.  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Enzymes, Coenzymes and Metabolic Pathways 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  <w:u w:val="single"/>
              </w:rPr>
              <w:t>Gordon Research Conference</w:t>
            </w:r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>. Discussion Leader.</w:t>
            </w:r>
          </w:p>
        </w:tc>
        <w:tc>
          <w:tcPr>
            <w:tcW w:w="990" w:type="dxa"/>
            <w:tcBorders>
              <w:right w:val="nil"/>
            </w:tcBorders>
          </w:tcPr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</w:tr>
      <w:tr w:rsidR="00856856" w:rsidRPr="00856856" w:rsidTr="003D3E67">
        <w:trPr>
          <w:trHeight w:val="990"/>
        </w:trPr>
        <w:tc>
          <w:tcPr>
            <w:tcW w:w="9304" w:type="dxa"/>
            <w:gridSpan w:val="2"/>
            <w:tcBorders>
              <w:bottom w:val="nil"/>
            </w:tcBorders>
            <w:vAlign w:val="center"/>
          </w:tcPr>
          <w:p w:rsidR="00721C52" w:rsidRPr="00856856" w:rsidRDefault="00721C52" w:rsidP="00B81B75">
            <w:pPr>
              <w:pStyle w:val="Location"/>
              <w:spacing w:line="240" w:lineRule="auto"/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</w:pPr>
            <w:r w:rsidRPr="001247F7">
              <w:rPr>
                <w:rFonts w:ascii="Times New Roman" w:hAnsi="Times New Roman"/>
                <w:b/>
                <w:i w:val="0"/>
                <w:sz w:val="24"/>
                <w:szCs w:val="24"/>
                <w:shd w:val="clear" w:color="auto" w:fill="FFFFFF"/>
              </w:rPr>
              <w:t>Lucas JTM ’18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56856">
              <w:rPr>
                <w:rFonts w:ascii="Times New Roman" w:hAnsi="Times New Roman"/>
                <w:i w:val="0"/>
                <w:sz w:val="24"/>
                <w:szCs w:val="24"/>
                <w:shd w:val="clear" w:color="auto" w:fill="FFFFFF"/>
              </w:rPr>
              <w:t>Perrotta</w:t>
            </w:r>
            <w:proofErr w:type="spellEnd"/>
            <w:r w:rsidRPr="00856856">
              <w:rPr>
                <w:rFonts w:ascii="Times New Roman" w:hAnsi="Times New Roman"/>
                <w:i w:val="0"/>
                <w:sz w:val="24"/>
                <w:szCs w:val="24"/>
                <w:shd w:val="clear" w:color="auto" w:fill="FFFFFF"/>
              </w:rPr>
              <w:t xml:space="preserve"> KA ’18, Ingersoll CM, </w:t>
            </w:r>
            <w:proofErr w:type="spellStart"/>
            <w:r w:rsidRPr="00856856">
              <w:rPr>
                <w:rFonts w:ascii="Times New Roman" w:hAnsi="Times New Roman"/>
                <w:i w:val="0"/>
                <w:sz w:val="24"/>
                <w:szCs w:val="24"/>
                <w:shd w:val="clear" w:color="auto" w:fill="FFFFFF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i w:val="0"/>
                <w:sz w:val="24"/>
                <w:szCs w:val="24"/>
                <w:shd w:val="clear" w:color="auto" w:fill="FFFFFF"/>
              </w:rPr>
              <w:t xml:space="preserve"> K, </w:t>
            </w:r>
            <w:proofErr w:type="spellStart"/>
            <w:r w:rsidRPr="00856856">
              <w:rPr>
                <w:rFonts w:ascii="Times New Roman" w:hAnsi="Times New Roman"/>
                <w:i w:val="0"/>
                <w:sz w:val="24"/>
                <w:szCs w:val="24"/>
                <w:shd w:val="clear" w:color="auto" w:fill="FFFFFF"/>
              </w:rPr>
              <w:t>Teissere</w:t>
            </w:r>
            <w:proofErr w:type="spellEnd"/>
            <w:r w:rsidRPr="00856856">
              <w:rPr>
                <w:rFonts w:ascii="Times New Roman" w:hAnsi="Times New Roman"/>
                <w:i w:val="0"/>
                <w:sz w:val="24"/>
                <w:szCs w:val="24"/>
                <w:shd w:val="clear" w:color="auto" w:fill="FFFFFF"/>
              </w:rPr>
              <w:t xml:space="preserve"> JA (2018) </w:t>
            </w:r>
            <w:r w:rsidRPr="008568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 putative binding pocket mediating flavonoid modulation of the GABA(A) receptor.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  <w:shd w:val="clear" w:color="auto" w:fill="FFFFFF"/>
              </w:rPr>
              <w:t>  Easton, PA:  </w:t>
            </w:r>
            <w:r w:rsidRPr="00856856">
              <w:rPr>
                <w:rFonts w:ascii="Times New Roman" w:hAnsi="Times New Roman"/>
                <w:i w:val="0"/>
                <w:iCs/>
                <w:sz w:val="24"/>
                <w:szCs w:val="24"/>
                <w:shd w:val="clear" w:color="auto" w:fill="FFFFFF"/>
              </w:rPr>
              <w:t>Lehigh Valley Society for Neuroscience Annual Meeting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90" w:type="dxa"/>
            <w:tcBorders>
              <w:bottom w:val="nil"/>
              <w:right w:val="nil"/>
            </w:tcBorders>
          </w:tcPr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</w:tr>
      <w:tr w:rsidR="00856856" w:rsidRPr="00856856" w:rsidTr="003D3E67">
        <w:trPr>
          <w:trHeight w:val="1422"/>
        </w:trPr>
        <w:tc>
          <w:tcPr>
            <w:tcW w:w="9304" w:type="dxa"/>
            <w:gridSpan w:val="2"/>
            <w:tcBorders>
              <w:bottom w:val="nil"/>
            </w:tcBorders>
            <w:vAlign w:val="center"/>
          </w:tcPr>
          <w:p w:rsidR="00721C52" w:rsidRPr="00856856" w:rsidRDefault="00721C52" w:rsidP="00B81B75">
            <w:pPr>
              <w:pStyle w:val="Location"/>
              <w:spacing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, KL,</w:t>
            </w:r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 xml:space="preserve"> Ian R. Smith, Evan Gassaway, Alec Vlahos, Thomas Hoffmann, Tyler Florio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. (Muhlenberg); Liu, A and </w:t>
            </w:r>
            <w:proofErr w:type="spellStart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Dornevil</w:t>
            </w:r>
            <w:proofErr w:type="spellEnd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, K (Georgia State University)</w:t>
            </w:r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 xml:space="preserve">The Enzymology of </w:t>
            </w:r>
            <w:proofErr w:type="spellStart"/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>Propylhygric</w:t>
            </w:r>
            <w:proofErr w:type="spellEnd"/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 xml:space="preserve"> Acid Assembly: Mass Spectrometry of the </w:t>
            </w:r>
            <w:proofErr w:type="spellStart"/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>LmbX</w:t>
            </w:r>
            <w:proofErr w:type="spellEnd"/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 xml:space="preserve"> reaction and Kinetic study of L-DOPA dioxygenase.  </w:t>
            </w:r>
            <w:r w:rsidR="008A551F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Enzymes, Coenzymes and 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Metabolic Pathways 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  <w:u w:val="single"/>
              </w:rPr>
              <w:t>Gordon Research Conference</w:t>
            </w:r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>.</w:t>
            </w:r>
            <w:r w:rsidR="008A551F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 xml:space="preserve"> Invited poster presentation.</w:t>
            </w:r>
          </w:p>
        </w:tc>
        <w:tc>
          <w:tcPr>
            <w:tcW w:w="990" w:type="dxa"/>
            <w:tcBorders>
              <w:bottom w:val="nil"/>
              <w:right w:val="nil"/>
            </w:tcBorders>
          </w:tcPr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</w:tr>
      <w:tr w:rsidR="00856856" w:rsidRPr="00856856" w:rsidTr="003D3E67">
        <w:trPr>
          <w:trHeight w:val="1530"/>
        </w:trPr>
        <w:tc>
          <w:tcPr>
            <w:tcW w:w="9304" w:type="dxa"/>
            <w:gridSpan w:val="2"/>
            <w:tcBorders>
              <w:bottom w:val="nil"/>
            </w:tcBorders>
            <w:vAlign w:val="center"/>
          </w:tcPr>
          <w:p w:rsidR="00721C52" w:rsidRPr="00856856" w:rsidRDefault="00721C52" w:rsidP="00B772B9">
            <w:pPr>
              <w:pStyle w:val="Location"/>
              <w:spacing w:line="240" w:lineRule="auto"/>
              <w:rPr>
                <w:rStyle w:val="LocationChar"/>
                <w:rFonts w:ascii="Times New Roman" w:hAnsi="Times New Roman"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>, KL</w:t>
            </w:r>
            <w:r w:rsidRPr="00856856">
              <w:rPr>
                <w:rFonts w:ascii="Times New Roman" w:hAnsi="Times New Roman"/>
                <w:b/>
                <w:i w:val="0"/>
                <w:sz w:val="24"/>
                <w:szCs w:val="24"/>
              </w:rPr>
              <w:t xml:space="preserve">; </w:t>
            </w:r>
            <w:proofErr w:type="spellStart"/>
            <w:r w:rsidRPr="00856856">
              <w:rPr>
                <w:rFonts w:ascii="Times New Roman" w:hAnsi="Times New Roman"/>
                <w:b/>
                <w:i w:val="0"/>
                <w:sz w:val="24"/>
                <w:szCs w:val="24"/>
              </w:rPr>
              <w:t>Juliano</w:t>
            </w:r>
            <w:proofErr w:type="spellEnd"/>
            <w:r w:rsidRPr="00856856">
              <w:rPr>
                <w:rFonts w:ascii="Times New Roman" w:hAnsi="Times New Roman"/>
                <w:b/>
                <w:i w:val="0"/>
                <w:sz w:val="24"/>
                <w:szCs w:val="24"/>
              </w:rPr>
              <w:t>, B; Fu, Y; Gassaway, E; Zimmerman, ZE.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>Progress toward the chemical characterization 3-vinyl-2,3-pyrroline-5-carboxylic acid (VPCA): A bacterial, natural-product synthon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 xml:space="preserve"> (final paper number: BIOL 78) a poster presentation in the Current Topics in Biochemistry session at the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  <w:u w:val="single"/>
              </w:rPr>
              <w:t xml:space="preserve"> 254th American Chemical Society National Meeting 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>in Washington, DC, August 20-24, 2017.</w:t>
            </w:r>
            <w:r w:rsidR="008A551F">
              <w:rPr>
                <w:rFonts w:ascii="Times New Roman" w:hAnsi="Times New Roman"/>
                <w:i w:val="0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990" w:type="dxa"/>
            <w:tcBorders>
              <w:bottom w:val="nil"/>
              <w:right w:val="nil"/>
            </w:tcBorders>
          </w:tcPr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</w:tr>
      <w:tr w:rsidR="00856856" w:rsidRPr="00856856" w:rsidTr="0034552F">
        <w:trPr>
          <w:trHeight w:val="1800"/>
        </w:trPr>
        <w:tc>
          <w:tcPr>
            <w:tcW w:w="9304" w:type="dxa"/>
            <w:gridSpan w:val="2"/>
            <w:vAlign w:val="center"/>
          </w:tcPr>
          <w:p w:rsidR="00721C52" w:rsidRPr="00856856" w:rsidRDefault="00721C52" w:rsidP="008A551F">
            <w:pPr>
              <w:pStyle w:val="Location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, KL,</w:t>
            </w:r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 xml:space="preserve"> Florio, T; Hoffmann; T; </w:t>
            </w:r>
            <w:proofErr w:type="spellStart"/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>Sticco</w:t>
            </w:r>
            <w:proofErr w:type="spellEnd"/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>; M; Smith IR; Gassaway, E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. (Muhlenberg); Liu, A and </w:t>
            </w:r>
            <w:proofErr w:type="spellStart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Dornevil</w:t>
            </w:r>
            <w:proofErr w:type="spellEnd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, K (Georgia State University)</w:t>
            </w:r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 xml:space="preserve">The Enzymology of </w:t>
            </w:r>
            <w:proofErr w:type="spellStart"/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>Propylhygric</w:t>
            </w:r>
            <w:proofErr w:type="spellEnd"/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 xml:space="preserve"> Acid Assembly: EPR studies on tyrosine hydroxylase and sequence similarity networks for LmbB1 – a VOC extradiol dioxygenase. 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Enzymes, Coenzymes and Metabolic Pathways 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  <w:u w:val="single"/>
              </w:rPr>
              <w:t>Gordon Research Conference</w:t>
            </w:r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>.</w:t>
            </w:r>
            <w:r w:rsidR="008A551F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 xml:space="preserve"> Invited poster presentation</w:t>
            </w:r>
          </w:p>
        </w:tc>
        <w:tc>
          <w:tcPr>
            <w:tcW w:w="990" w:type="dxa"/>
            <w:tcBorders>
              <w:right w:val="nil"/>
            </w:tcBorders>
          </w:tcPr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</w:tr>
      <w:tr w:rsidR="00856856" w:rsidRPr="00856856" w:rsidTr="003D3E67">
        <w:trPr>
          <w:trHeight w:val="648"/>
        </w:trPr>
        <w:tc>
          <w:tcPr>
            <w:tcW w:w="9304" w:type="dxa"/>
            <w:gridSpan w:val="2"/>
            <w:tcBorders>
              <w:bottom w:val="nil"/>
            </w:tcBorders>
            <w:vAlign w:val="center"/>
          </w:tcPr>
          <w:p w:rsidR="00721C52" w:rsidRPr="00856856" w:rsidRDefault="00721C52" w:rsidP="00721C52">
            <w:pPr>
              <w:pStyle w:val="Location"/>
              <w:spacing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EFI-EST workshop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 xml:space="preserve">, Instructors: Dr. John </w:t>
            </w:r>
            <w:proofErr w:type="spellStart"/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>Gerlt</w:t>
            </w:r>
            <w:proofErr w:type="spellEnd"/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>, Dr. Katie Whalen Enzymes, Waterville Valley, NH (</w:t>
            </w:r>
            <w:proofErr w:type="spellStart"/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>, KL – participant)</w:t>
            </w:r>
          </w:p>
        </w:tc>
        <w:tc>
          <w:tcPr>
            <w:tcW w:w="990" w:type="dxa"/>
            <w:tcBorders>
              <w:bottom w:val="nil"/>
              <w:right w:val="nil"/>
            </w:tcBorders>
          </w:tcPr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</w:tr>
      <w:tr w:rsidR="00856856" w:rsidRPr="00856856" w:rsidTr="0034552F">
        <w:trPr>
          <w:trHeight w:val="1818"/>
        </w:trPr>
        <w:tc>
          <w:tcPr>
            <w:tcW w:w="9304" w:type="dxa"/>
            <w:gridSpan w:val="2"/>
            <w:vAlign w:val="center"/>
          </w:tcPr>
          <w:p w:rsidR="00721C52" w:rsidRPr="00856856" w:rsidRDefault="00721C52" w:rsidP="00721C52">
            <w:pPr>
              <w:pStyle w:val="Location"/>
              <w:spacing w:line="240" w:lineRule="auto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proofErr w:type="spellStart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Colabroy</w:t>
            </w:r>
            <w:proofErr w:type="spellEnd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, KL,</w:t>
            </w:r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 xml:space="preserve"> Smith, IR; Dunn, BR; Gassaway, E; Vlahos, AHS; </w:t>
            </w:r>
            <w:proofErr w:type="spellStart"/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>Sholevar</w:t>
            </w:r>
            <w:proofErr w:type="spellEnd"/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>, R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. (Muhlenberg); Liu, A and </w:t>
            </w:r>
            <w:proofErr w:type="spellStart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Dornevil</w:t>
            </w:r>
            <w:proofErr w:type="spellEnd"/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, K (Georgia State University)</w:t>
            </w:r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 xml:space="preserve">The Enzymology of </w:t>
            </w:r>
            <w:proofErr w:type="spellStart"/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>Propylhygric</w:t>
            </w:r>
            <w:proofErr w:type="spellEnd"/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 xml:space="preserve"> Acid Assembly- EPR studies on tyrosine hydroxylase, a homology model for LmbB1 – an extradiol dioxygenase, and evidence for activity of </w:t>
            </w:r>
            <w:proofErr w:type="spellStart"/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>LmbX</w:t>
            </w:r>
            <w:proofErr w:type="spellEnd"/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 xml:space="preserve"> – a protein of unknown function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. Enzymes, Coenzymes and Metabolic Pathways 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  <w:u w:val="single"/>
              </w:rPr>
              <w:t>Gordon Research Conference</w:t>
            </w:r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>.</w:t>
            </w:r>
            <w:r w:rsidR="008A551F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 xml:space="preserve"> Invited poster presentation</w:t>
            </w:r>
          </w:p>
        </w:tc>
        <w:tc>
          <w:tcPr>
            <w:tcW w:w="990" w:type="dxa"/>
            <w:tcBorders>
              <w:right w:val="nil"/>
            </w:tcBorders>
          </w:tcPr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</w:tr>
      <w:tr w:rsidR="00856856" w:rsidRPr="00856856" w:rsidTr="0034552F">
        <w:trPr>
          <w:trHeight w:val="990"/>
        </w:trPr>
        <w:tc>
          <w:tcPr>
            <w:tcW w:w="9304" w:type="dxa"/>
            <w:gridSpan w:val="2"/>
            <w:vAlign w:val="center"/>
          </w:tcPr>
          <w:p w:rsidR="00721C52" w:rsidRPr="00856856" w:rsidRDefault="00721C52" w:rsidP="00721C52">
            <w:pPr>
              <w:pStyle w:val="Location"/>
              <w:spacing w:line="240" w:lineRule="auto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b/>
                <w:i w:val="0"/>
                <w:sz w:val="24"/>
                <w:szCs w:val="24"/>
              </w:rPr>
              <w:t>Smith, IR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 xml:space="preserve">; </w:t>
            </w:r>
            <w:r w:rsidRPr="00856856">
              <w:rPr>
                <w:rFonts w:ascii="Times New Roman" w:hAnsi="Times New Roman"/>
                <w:b/>
                <w:i w:val="0"/>
                <w:sz w:val="24"/>
                <w:szCs w:val="24"/>
              </w:rPr>
              <w:t>Vlahos, AHS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 xml:space="preserve">; </w:t>
            </w:r>
            <w:proofErr w:type="spellStart"/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>, KL.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 Defining a kinetic mechanism for L-DOPA 2,3-dioxygenase, 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 xml:space="preserve">at the 247th 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  <w:u w:val="single"/>
              </w:rPr>
              <w:t>National Spring Meeting of the American-Chemical-Society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 xml:space="preserve"> (ACS) in Dallas, TX</w:t>
            </w:r>
            <w:r w:rsidR="008A551F">
              <w:rPr>
                <w:rFonts w:ascii="Times New Roman" w:hAnsi="Times New Roman"/>
                <w:i w:val="0"/>
                <w:sz w:val="24"/>
                <w:szCs w:val="24"/>
              </w:rPr>
              <w:t xml:space="preserve">. </w:t>
            </w:r>
            <w:r w:rsidR="008A551F" w:rsidRPr="008A551F">
              <w:rPr>
                <w:rFonts w:ascii="Times New Roman" w:hAnsi="Times New Roman"/>
                <w:sz w:val="24"/>
                <w:szCs w:val="24"/>
              </w:rPr>
              <w:t xml:space="preserve">Poster </w:t>
            </w:r>
            <w:proofErr w:type="spellStart"/>
            <w:r w:rsidR="008A551F" w:rsidRPr="008A551F">
              <w:rPr>
                <w:rFonts w:ascii="Times New Roman" w:hAnsi="Times New Roman"/>
                <w:sz w:val="24"/>
                <w:szCs w:val="24"/>
              </w:rPr>
              <w:t>presenation</w:t>
            </w:r>
            <w:proofErr w:type="spellEnd"/>
            <w:r w:rsidR="008A551F" w:rsidRPr="008A55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0" w:type="dxa"/>
            <w:tcBorders>
              <w:right w:val="nil"/>
            </w:tcBorders>
          </w:tcPr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</w:tr>
      <w:tr w:rsidR="00856856" w:rsidRPr="00856856" w:rsidTr="0034552F">
        <w:trPr>
          <w:trHeight w:val="603"/>
        </w:trPr>
        <w:tc>
          <w:tcPr>
            <w:tcW w:w="9304" w:type="dxa"/>
            <w:gridSpan w:val="2"/>
            <w:tcBorders>
              <w:bottom w:val="nil"/>
            </w:tcBorders>
            <w:vAlign w:val="center"/>
          </w:tcPr>
          <w:p w:rsidR="00721C52" w:rsidRPr="00856856" w:rsidRDefault="00721C52" w:rsidP="00721C52">
            <w:pPr>
              <w:pStyle w:val="Location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br w:type="page"/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Teaching Presentations and Workshops </w:t>
            </w:r>
          </w:p>
        </w:tc>
        <w:tc>
          <w:tcPr>
            <w:tcW w:w="990" w:type="dxa"/>
            <w:tcBorders>
              <w:bottom w:val="nil"/>
              <w:right w:val="nil"/>
            </w:tcBorders>
          </w:tcPr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51F" w:rsidRPr="00856856" w:rsidTr="0034552F">
        <w:trPr>
          <w:trHeight w:val="1080"/>
        </w:trPr>
        <w:tc>
          <w:tcPr>
            <w:tcW w:w="9304" w:type="dxa"/>
            <w:gridSpan w:val="2"/>
            <w:tcBorders>
              <w:bottom w:val="nil"/>
            </w:tcBorders>
            <w:vAlign w:val="center"/>
          </w:tcPr>
          <w:p w:rsidR="008A551F" w:rsidRPr="008A551F" w:rsidRDefault="008A551F" w:rsidP="004807B3">
            <w:pPr>
              <w:rPr>
                <w:rFonts w:ascii="Arial" w:hAnsi="Arial" w:cs="Arial"/>
                <w:i/>
                <w:color w:val="333333"/>
                <w:spacing w:val="0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Colabroy, K. L. </w:t>
            </w:r>
            <w:r w:rsidRPr="004B1AF2">
              <w:rPr>
                <w:rFonts w:ascii="Times New Roman" w:hAnsi="Times New Roman"/>
                <w:sz w:val="24"/>
                <w:szCs w:val="24"/>
              </w:rPr>
              <w:t>Flipped-classroom and writing-intensive pedagogies enhance a course-based undergraduate research experience for the biochemistry laboratory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r w:rsidRPr="008A551F">
              <w:rPr>
                <w:rFonts w:ascii="Times New Roman" w:hAnsi="Times New Roman"/>
                <w:iCs/>
                <w:color w:val="333333"/>
                <w:spacing w:val="0"/>
                <w:sz w:val="24"/>
                <w:szCs w:val="24"/>
                <w:shd w:val="clear" w:color="auto" w:fill="FFFFFF"/>
              </w:rPr>
              <w:t xml:space="preserve">Spring 2019 ACS National Meeting, Orlando, FL, March 31 - April 4, 2019 </w:t>
            </w:r>
            <w:r w:rsidRPr="008A551F">
              <w:rPr>
                <w:rFonts w:ascii="Times New Roman" w:hAnsi="Times New Roman"/>
                <w:color w:val="333333"/>
                <w:spacing w:val="0"/>
                <w:sz w:val="24"/>
                <w:szCs w:val="24"/>
              </w:rPr>
              <w:t>CHED</w:t>
            </w:r>
            <w:r>
              <w:rPr>
                <w:rFonts w:ascii="Times New Roman" w:hAnsi="Times New Roman"/>
                <w:color w:val="333333"/>
                <w:spacing w:val="0"/>
                <w:sz w:val="24"/>
                <w:szCs w:val="24"/>
              </w:rPr>
              <w:t xml:space="preserve">, </w:t>
            </w:r>
            <w:r w:rsidRPr="008A551F">
              <w:rPr>
                <w:rFonts w:ascii="Times New Roman" w:hAnsi="Times New Roman"/>
                <w:i/>
                <w:color w:val="333333"/>
                <w:spacing w:val="0"/>
                <w:sz w:val="24"/>
                <w:szCs w:val="24"/>
              </w:rPr>
              <w:t>invited oral presentation</w:t>
            </w:r>
          </w:p>
        </w:tc>
        <w:tc>
          <w:tcPr>
            <w:tcW w:w="990" w:type="dxa"/>
            <w:tcBorders>
              <w:bottom w:val="nil"/>
              <w:right w:val="nil"/>
            </w:tcBorders>
          </w:tcPr>
          <w:p w:rsidR="008A551F" w:rsidRDefault="008A551F" w:rsidP="00413B6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</w:tr>
      <w:tr w:rsidR="00856856" w:rsidRPr="00856856" w:rsidTr="0034552F">
        <w:trPr>
          <w:trHeight w:val="1080"/>
        </w:trPr>
        <w:tc>
          <w:tcPr>
            <w:tcW w:w="9304" w:type="dxa"/>
            <w:gridSpan w:val="2"/>
            <w:tcBorders>
              <w:bottom w:val="nil"/>
            </w:tcBorders>
            <w:vAlign w:val="center"/>
          </w:tcPr>
          <w:p w:rsidR="00721C52" w:rsidRPr="00856856" w:rsidRDefault="00721C52" w:rsidP="00721C52">
            <w:pPr>
              <w:pStyle w:val="Location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 xml:space="preserve">Colabroy KL and Provost, J. 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Teaching a broad non-science major audience using the science of food and cooking, at 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>the 251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  <w:vertAlign w:val="superscript"/>
              </w:rPr>
              <w:t>st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 xml:space="preserve"> American Chemical Society National Meeting, Chemical Education Division, Integration of STEM and the Liberal Arts session – </w:t>
            </w:r>
            <w:r w:rsidR="008A551F">
              <w:rPr>
                <w:rFonts w:ascii="Times New Roman" w:hAnsi="Times New Roman"/>
                <w:i w:val="0"/>
                <w:sz w:val="24"/>
                <w:szCs w:val="24"/>
              </w:rPr>
              <w:t xml:space="preserve">oral 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 xml:space="preserve">presentation. 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  <w:tcBorders>
              <w:bottom w:val="nil"/>
              <w:right w:val="nil"/>
            </w:tcBorders>
          </w:tcPr>
          <w:p w:rsidR="00721C52" w:rsidRPr="00856856" w:rsidRDefault="00721C52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 xml:space="preserve">  2016</w:t>
            </w:r>
          </w:p>
        </w:tc>
      </w:tr>
      <w:tr w:rsidR="00975689" w:rsidRPr="00856856" w:rsidTr="0034552F">
        <w:trPr>
          <w:trHeight w:val="1080"/>
        </w:trPr>
        <w:tc>
          <w:tcPr>
            <w:tcW w:w="9304" w:type="dxa"/>
            <w:gridSpan w:val="2"/>
            <w:tcBorders>
              <w:bottom w:val="nil"/>
            </w:tcBorders>
            <w:vAlign w:val="center"/>
          </w:tcPr>
          <w:p w:rsidR="00975689" w:rsidRPr="00856856" w:rsidRDefault="00975689" w:rsidP="00975689">
            <w:pPr>
              <w:pStyle w:val="Location"/>
              <w:spacing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975689">
              <w:rPr>
                <w:rFonts w:ascii="Times New Roman" w:hAnsi="Times New Roman"/>
                <w:i w:val="0"/>
                <w:sz w:val="24"/>
                <w:szCs w:val="24"/>
              </w:rPr>
              <w:t>Chawne</w:t>
            </w:r>
            <w:proofErr w:type="spellEnd"/>
            <w:r w:rsidRPr="00975689">
              <w:rPr>
                <w:rFonts w:ascii="Times New Roman" w:hAnsi="Times New Roman"/>
                <w:i w:val="0"/>
                <w:sz w:val="24"/>
                <w:szCs w:val="24"/>
              </w:rPr>
              <w:t xml:space="preserve"> Kimber</w:t>
            </w:r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, Jennifer Rao, Diane </w:t>
            </w:r>
            <w:proofErr w:type="spellStart"/>
            <w:r>
              <w:rPr>
                <w:rFonts w:ascii="Times New Roman" w:hAnsi="Times New Roman"/>
                <w:i w:val="0"/>
                <w:sz w:val="24"/>
                <w:szCs w:val="24"/>
              </w:rPr>
              <w:t>Dimitroff</w:t>
            </w:r>
            <w:proofErr w:type="spellEnd"/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, Lora </w:t>
            </w:r>
            <w:proofErr w:type="spellStart"/>
            <w:r>
              <w:rPr>
                <w:rFonts w:ascii="Times New Roman" w:hAnsi="Times New Roman"/>
                <w:i w:val="0"/>
                <w:sz w:val="24"/>
                <w:szCs w:val="24"/>
              </w:rPr>
              <w:t>Taub</w:t>
            </w:r>
            <w:proofErr w:type="spellEnd"/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, Chris </w:t>
            </w:r>
            <w:proofErr w:type="spellStart"/>
            <w:r>
              <w:rPr>
                <w:rFonts w:ascii="Times New Roman" w:hAnsi="Times New Roman"/>
                <w:i w:val="0"/>
                <w:sz w:val="24"/>
                <w:szCs w:val="24"/>
              </w:rPr>
              <w:t>Ruebeck</w:t>
            </w:r>
            <w:proofErr w:type="spellEnd"/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 and Keri </w:t>
            </w:r>
            <w:proofErr w:type="spellStart"/>
            <w:r>
              <w:rPr>
                <w:rFonts w:ascii="Times New Roman" w:hAnsi="Times New Roman"/>
                <w:i w:val="0"/>
                <w:sz w:val="24"/>
                <w:szCs w:val="24"/>
              </w:rPr>
              <w:t>Colabroy</w:t>
            </w:r>
            <w:proofErr w:type="spellEnd"/>
            <w:r w:rsidRPr="00975689">
              <w:rPr>
                <w:rFonts w:ascii="Times New Roman" w:hAnsi="Times New Roman"/>
                <w:i w:val="0"/>
                <w:sz w:val="24"/>
                <w:szCs w:val="24"/>
              </w:rPr>
              <w:t>, "LVAIC-</w:t>
            </w:r>
            <w:proofErr w:type="spellStart"/>
            <w:r w:rsidRPr="00975689">
              <w:rPr>
                <w:rFonts w:ascii="Times New Roman" w:hAnsi="Times New Roman"/>
                <w:i w:val="0"/>
                <w:sz w:val="24"/>
                <w:szCs w:val="24"/>
              </w:rPr>
              <w:t>Teagle</w:t>
            </w:r>
            <w:proofErr w:type="spellEnd"/>
            <w:r w:rsidRPr="00975689">
              <w:rPr>
                <w:rFonts w:ascii="Times New Roman" w:hAnsi="Times New Roman"/>
                <w:i w:val="0"/>
                <w:sz w:val="24"/>
                <w:szCs w:val="24"/>
              </w:rPr>
              <w:t>: Hybrid Learning and the Resi</w:t>
            </w:r>
            <w:r>
              <w:rPr>
                <w:rFonts w:ascii="Times New Roman" w:hAnsi="Times New Roman"/>
                <w:i w:val="0"/>
                <w:sz w:val="24"/>
                <w:szCs w:val="24"/>
              </w:rPr>
              <w:t>dential Liberal Arts Experience</w:t>
            </w:r>
            <w:r w:rsidRPr="00975689">
              <w:rPr>
                <w:rFonts w:ascii="Times New Roman" w:hAnsi="Times New Roman"/>
                <w:i w:val="0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 Bryn-</w:t>
            </w:r>
            <w:proofErr w:type="spellStart"/>
            <w:r>
              <w:rPr>
                <w:rFonts w:ascii="Times New Roman" w:hAnsi="Times New Roman"/>
                <w:i w:val="0"/>
                <w:sz w:val="24"/>
                <w:szCs w:val="24"/>
              </w:rPr>
              <w:t>Mawr</w:t>
            </w:r>
            <w:proofErr w:type="spellEnd"/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 Blended-Learning Conference, 75-minute panel discussion</w:t>
            </w:r>
          </w:p>
        </w:tc>
        <w:tc>
          <w:tcPr>
            <w:tcW w:w="990" w:type="dxa"/>
            <w:tcBorders>
              <w:bottom w:val="nil"/>
              <w:right w:val="nil"/>
            </w:tcBorders>
          </w:tcPr>
          <w:p w:rsidR="00975689" w:rsidRPr="00856856" w:rsidRDefault="00975689" w:rsidP="0033634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</w:tr>
    </w:tbl>
    <w:p w:rsidR="00B81B75" w:rsidRDefault="00B81B75">
      <w:r>
        <w:br w:type="page"/>
      </w:r>
    </w:p>
    <w:tbl>
      <w:tblPr>
        <w:tblW w:w="10744" w:type="dxa"/>
        <w:tblInd w:w="-450" w:type="dxa"/>
        <w:tblBorders>
          <w:right w:val="single" w:sz="4" w:space="0" w:color="999999"/>
        </w:tblBorders>
        <w:tblLook w:val="0200" w:firstRow="0" w:lastRow="0" w:firstColumn="0" w:lastColumn="0" w:noHBand="1" w:noVBand="0"/>
      </w:tblPr>
      <w:tblGrid>
        <w:gridCol w:w="8820"/>
        <w:gridCol w:w="198"/>
        <w:gridCol w:w="1726"/>
      </w:tblGrid>
      <w:tr w:rsidR="00856856" w:rsidRPr="00856856" w:rsidTr="00810385">
        <w:trPr>
          <w:trHeight w:val="540"/>
        </w:trPr>
        <w:tc>
          <w:tcPr>
            <w:tcW w:w="10744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:rsidR="00721C52" w:rsidRPr="00856856" w:rsidRDefault="00721C52" w:rsidP="007435AC">
            <w:pPr>
              <w:pStyle w:val="Dates"/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856">
              <w:lastRenderedPageBreak/>
              <w:br w:type="page"/>
            </w:r>
            <w:r w:rsidRPr="00856856">
              <w:rPr>
                <w:rFonts w:ascii="Times New Roman" w:hAnsi="Times New Roman"/>
                <w:b/>
                <w:sz w:val="24"/>
                <w:szCs w:val="24"/>
              </w:rPr>
              <w:t>Invited Professional Lectures</w:t>
            </w:r>
          </w:p>
        </w:tc>
      </w:tr>
      <w:tr w:rsidR="00856856" w:rsidRPr="00856856" w:rsidTr="002035C2">
        <w:trPr>
          <w:trHeight w:val="530"/>
        </w:trPr>
        <w:tc>
          <w:tcPr>
            <w:tcW w:w="8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1C52" w:rsidRPr="00856856" w:rsidRDefault="00721C52" w:rsidP="0060714D">
            <w:pPr>
              <w:pStyle w:val="Location"/>
              <w:spacing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856856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>Invited Research Presentations</w:t>
            </w:r>
          </w:p>
        </w:tc>
        <w:tc>
          <w:tcPr>
            <w:tcW w:w="1924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721C52" w:rsidRPr="00856856" w:rsidRDefault="00721C52" w:rsidP="007435AC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743A" w:rsidRPr="00856856" w:rsidTr="002035C2">
        <w:trPr>
          <w:trHeight w:val="1241"/>
        </w:trPr>
        <w:tc>
          <w:tcPr>
            <w:tcW w:w="8820" w:type="dxa"/>
            <w:tcBorders>
              <w:top w:val="single" w:sz="4" w:space="0" w:color="auto"/>
              <w:bottom w:val="nil"/>
            </w:tcBorders>
            <w:vAlign w:val="center"/>
          </w:tcPr>
          <w:p w:rsidR="009A743A" w:rsidRPr="009A743A" w:rsidRDefault="009A743A" w:rsidP="009A743A">
            <w:pPr>
              <w:pStyle w:val="Location"/>
              <w:spacing w:line="240" w:lineRule="auto"/>
              <w:rPr>
                <w:rStyle w:val="LocationChar"/>
                <w:rFonts w:ascii="Times New Roman" w:hAnsi="Times New Roman"/>
                <w:sz w:val="24"/>
                <w:szCs w:val="24"/>
              </w:rPr>
            </w:pPr>
            <w:r w:rsidRPr="009A743A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>Symposium Co-Organizer</w:t>
            </w:r>
            <w:r w:rsidRPr="009A743A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 with Mary </w:t>
            </w:r>
            <w:proofErr w:type="spellStart"/>
            <w:r w:rsidRPr="009A743A">
              <w:rPr>
                <w:rStyle w:val="LocationChar"/>
                <w:rFonts w:ascii="Times New Roman" w:hAnsi="Times New Roman"/>
                <w:sz w:val="24"/>
                <w:szCs w:val="24"/>
              </w:rPr>
              <w:t>Konkle</w:t>
            </w:r>
            <w:proofErr w:type="spellEnd"/>
            <w:r w:rsidRPr="009A743A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 (Ball State University)</w:t>
            </w:r>
            <w:r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 at the American Chemistry Society </w:t>
            </w:r>
            <w:r w:rsidRPr="009A743A">
              <w:rPr>
                <w:rStyle w:val="LocationChar"/>
                <w:rFonts w:ascii="Times New Roman" w:hAnsi="Times New Roman"/>
                <w:sz w:val="24"/>
                <w:szCs w:val="24"/>
              </w:rPr>
              <w:t>S</w:t>
            </w:r>
            <w:r w:rsidR="00B81B75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pring 2020 National Meeting in </w:t>
            </w:r>
            <w:r w:rsidRPr="009A743A">
              <w:rPr>
                <w:rStyle w:val="LocationChar"/>
                <w:rFonts w:ascii="Times New Roman" w:hAnsi="Times New Roman"/>
                <w:sz w:val="24"/>
                <w:szCs w:val="24"/>
              </w:rPr>
              <w:t>Philadelphia, PA:</w:t>
            </w:r>
            <w:r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A743A"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>Emerging Research by Investigators at Primarily Undergraduate Institutions</w:t>
            </w:r>
            <w:r>
              <w:rPr>
                <w:rStyle w:val="LocationChar"/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r>
              <w:rPr>
                <w:rStyle w:val="LocationChar"/>
                <w:rFonts w:ascii="Times New Roman" w:hAnsi="Times New Roman"/>
                <w:sz w:val="24"/>
                <w:szCs w:val="24"/>
              </w:rPr>
              <w:t>The event was cancelled due to COVID-19</w:t>
            </w:r>
            <w:r w:rsidR="00B81B75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 and rescheduled to 2021.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A743A" w:rsidRPr="00856856" w:rsidRDefault="009A743A" w:rsidP="002035C2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March 2020</w:t>
            </w:r>
            <w:r w:rsidR="00B81B75">
              <w:rPr>
                <w:rFonts w:ascii="Times New Roman" w:hAnsi="Times New Roman"/>
                <w:sz w:val="24"/>
                <w:szCs w:val="24"/>
              </w:rPr>
              <w:t>, August 2021</w:t>
            </w:r>
          </w:p>
        </w:tc>
      </w:tr>
      <w:tr w:rsidR="009A743A" w:rsidRPr="00856856" w:rsidTr="002035C2">
        <w:trPr>
          <w:trHeight w:val="530"/>
        </w:trPr>
        <w:tc>
          <w:tcPr>
            <w:tcW w:w="8820" w:type="dxa"/>
            <w:tcBorders>
              <w:top w:val="nil"/>
              <w:bottom w:val="nil"/>
            </w:tcBorders>
            <w:vAlign w:val="center"/>
          </w:tcPr>
          <w:p w:rsidR="009A743A" w:rsidRPr="00856856" w:rsidRDefault="009A743A" w:rsidP="009A743A">
            <w:pPr>
              <w:pStyle w:val="Location"/>
              <w:spacing w:line="240" w:lineRule="auto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 w:val="0"/>
                <w:sz w:val="24"/>
                <w:szCs w:val="24"/>
              </w:rPr>
              <w:t>Colabroy</w:t>
            </w:r>
            <w:proofErr w:type="spellEnd"/>
            <w:r>
              <w:rPr>
                <w:rFonts w:ascii="Times New Roman" w:hAnsi="Times New Roman"/>
                <w:b/>
                <w:i w:val="0"/>
                <w:sz w:val="24"/>
                <w:szCs w:val="24"/>
              </w:rPr>
              <w:t>, K. L</w:t>
            </w:r>
            <w:r w:rsidRPr="008A551F">
              <w:rPr>
                <w:rFonts w:ascii="Times New Roman" w:hAnsi="Times New Roman"/>
                <w:i w:val="0"/>
                <w:sz w:val="24"/>
                <w:szCs w:val="24"/>
              </w:rPr>
              <w:t xml:space="preserve">. </w:t>
            </w:r>
            <w:r w:rsidRPr="00413B6A">
              <w:rPr>
                <w:rFonts w:ascii="Times New Roman" w:hAnsi="Times New Roman"/>
                <w:sz w:val="24"/>
                <w:szCs w:val="24"/>
              </w:rPr>
              <w:t>A look in Nature's toolbox: Cleaving aromatic rings with surgical precision using dioxygenase enzymes</w:t>
            </w:r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. Invited Chemistry Seminar speaker at </w:t>
            </w:r>
            <w:proofErr w:type="spellStart"/>
            <w:r>
              <w:rPr>
                <w:rFonts w:ascii="Times New Roman" w:hAnsi="Times New Roman"/>
                <w:i w:val="0"/>
                <w:sz w:val="24"/>
                <w:szCs w:val="24"/>
              </w:rPr>
              <w:t>Bucknell</w:t>
            </w:r>
            <w:proofErr w:type="spellEnd"/>
            <w:r>
              <w:rPr>
                <w:rFonts w:ascii="Times New Roman" w:hAnsi="Times New Roman"/>
                <w:i w:val="0"/>
                <w:sz w:val="24"/>
                <w:szCs w:val="24"/>
              </w:rPr>
              <w:t xml:space="preserve"> University, Lewisburg, PA</w:t>
            </w:r>
          </w:p>
        </w:tc>
        <w:tc>
          <w:tcPr>
            <w:tcW w:w="1924" w:type="dxa"/>
            <w:gridSpan w:val="2"/>
            <w:tcBorders>
              <w:top w:val="nil"/>
              <w:bottom w:val="nil"/>
              <w:right w:val="nil"/>
            </w:tcBorders>
          </w:tcPr>
          <w:p w:rsidR="009A743A" w:rsidRPr="00856856" w:rsidRDefault="009A743A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February 2020</w:t>
            </w:r>
          </w:p>
        </w:tc>
      </w:tr>
      <w:tr w:rsidR="009A743A" w:rsidRPr="00856856" w:rsidTr="002035C2">
        <w:trPr>
          <w:trHeight w:val="1062"/>
        </w:trPr>
        <w:tc>
          <w:tcPr>
            <w:tcW w:w="8820" w:type="dxa"/>
            <w:tcBorders>
              <w:top w:val="nil"/>
              <w:bottom w:val="nil"/>
            </w:tcBorders>
            <w:vAlign w:val="center"/>
          </w:tcPr>
          <w:p w:rsidR="009A743A" w:rsidRPr="00856856" w:rsidRDefault="009A743A" w:rsidP="009A743A">
            <w:pPr>
              <w:pStyle w:val="Location"/>
              <w:spacing w:line="240" w:lineRule="auto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 w:val="0"/>
                <w:sz w:val="24"/>
                <w:szCs w:val="24"/>
              </w:rPr>
              <w:t>Colabroy</w:t>
            </w:r>
            <w:proofErr w:type="spellEnd"/>
            <w:r>
              <w:rPr>
                <w:rFonts w:ascii="Times New Roman" w:hAnsi="Times New Roman"/>
                <w:b/>
                <w:i w:val="0"/>
                <w:sz w:val="24"/>
                <w:szCs w:val="24"/>
              </w:rPr>
              <w:t>, K. L</w:t>
            </w:r>
            <w:r w:rsidRPr="008A551F">
              <w:rPr>
                <w:rFonts w:ascii="Times New Roman" w:hAnsi="Times New Roman"/>
                <w:i w:val="0"/>
                <w:sz w:val="24"/>
                <w:szCs w:val="24"/>
              </w:rPr>
              <w:t xml:space="preserve">. </w:t>
            </w:r>
            <w:r w:rsidRPr="00413B6A">
              <w:rPr>
                <w:rFonts w:ascii="Times New Roman" w:hAnsi="Times New Roman"/>
                <w:sz w:val="24"/>
                <w:szCs w:val="24"/>
              </w:rPr>
              <w:t>A look in Nature's toolbox: Cleaving aromatic rings with surgical precision using dioxygenase enzymes</w:t>
            </w:r>
            <w:r>
              <w:rPr>
                <w:rFonts w:ascii="Times New Roman" w:hAnsi="Times New Roman"/>
                <w:i w:val="0"/>
                <w:sz w:val="24"/>
                <w:szCs w:val="24"/>
              </w:rPr>
              <w:t>. Invited Chemistry Seminar speaker at Juniata College, Huntington, PA</w:t>
            </w:r>
          </w:p>
        </w:tc>
        <w:tc>
          <w:tcPr>
            <w:tcW w:w="1924" w:type="dxa"/>
            <w:gridSpan w:val="2"/>
            <w:tcBorders>
              <w:bottom w:val="nil"/>
              <w:right w:val="nil"/>
            </w:tcBorders>
            <w:vAlign w:val="center"/>
          </w:tcPr>
          <w:p w:rsidR="009A743A" w:rsidRPr="00856856" w:rsidRDefault="009A743A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October 2018</w:t>
            </w:r>
          </w:p>
        </w:tc>
      </w:tr>
      <w:tr w:rsidR="009A743A" w:rsidRPr="00856856" w:rsidTr="002035C2">
        <w:trPr>
          <w:trHeight w:val="1368"/>
        </w:trPr>
        <w:tc>
          <w:tcPr>
            <w:tcW w:w="8820" w:type="dxa"/>
            <w:tcBorders>
              <w:top w:val="nil"/>
              <w:bottom w:val="nil"/>
            </w:tcBorders>
            <w:vAlign w:val="center"/>
          </w:tcPr>
          <w:p w:rsidR="009A743A" w:rsidRPr="00856856" w:rsidRDefault="009A743A" w:rsidP="00B81B75">
            <w:pPr>
              <w:pStyle w:val="Location"/>
              <w:spacing w:line="240" w:lineRule="auto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b/>
                <w:i w:val="0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b/>
                <w:i w:val="0"/>
                <w:sz w:val="24"/>
                <w:szCs w:val="24"/>
              </w:rPr>
              <w:t xml:space="preserve"> K.L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 xml:space="preserve">. and </w:t>
            </w:r>
            <w:r w:rsidRPr="00856856">
              <w:rPr>
                <w:rFonts w:ascii="Times New Roman" w:hAnsi="Times New Roman"/>
                <w:b/>
                <w:i w:val="0"/>
                <w:sz w:val="24"/>
                <w:szCs w:val="24"/>
              </w:rPr>
              <w:t xml:space="preserve">Brock </w:t>
            </w:r>
            <w:proofErr w:type="spellStart"/>
            <w:r w:rsidRPr="00856856">
              <w:rPr>
                <w:rFonts w:ascii="Times New Roman" w:hAnsi="Times New Roman"/>
                <w:b/>
                <w:i w:val="0"/>
                <w:sz w:val="24"/>
                <w:szCs w:val="24"/>
              </w:rPr>
              <w:t>Juliano</w:t>
            </w:r>
            <w:proofErr w:type="spellEnd"/>
            <w:r w:rsidRPr="00856856">
              <w:rPr>
                <w:rFonts w:ascii="Times New Roman" w:hAnsi="Times New Roman"/>
                <w:b/>
                <w:i w:val="0"/>
                <w:sz w:val="24"/>
                <w:szCs w:val="24"/>
              </w:rPr>
              <w:t xml:space="preserve"> (’18).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 CMS Assisted Identification of Small-Molecule Bacterial Metabolites using ESI with direct injection 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 xml:space="preserve">a lecture in the workshop entitled </w:t>
            </w:r>
            <w:r w:rsidRPr="00856856">
              <w:rPr>
                <w:rFonts w:ascii="Times New Roman" w:hAnsi="Times New Roman"/>
                <w:bCs/>
                <w:i w:val="0"/>
                <w:sz w:val="24"/>
                <w:szCs w:val="24"/>
                <w:u w:val="single"/>
              </w:rPr>
              <w:t>Mass Spectrometry for Chemists – Direct Analysis of TLC Plates, Solids, Liquids and Gases</w:t>
            </w:r>
            <w:r w:rsidRPr="00856856">
              <w:rPr>
                <w:rFonts w:ascii="Times New Roman" w:hAnsi="Times New Roman"/>
                <w:bCs/>
                <w:i w:val="0"/>
                <w:sz w:val="24"/>
                <w:szCs w:val="24"/>
              </w:rPr>
              <w:t xml:space="preserve"> hosted by </w:t>
            </w:r>
            <w:proofErr w:type="spellStart"/>
            <w:r w:rsidRPr="00856856">
              <w:rPr>
                <w:rFonts w:ascii="Times New Roman" w:hAnsi="Times New Roman"/>
                <w:bCs/>
                <w:i w:val="0"/>
                <w:sz w:val="24"/>
                <w:szCs w:val="24"/>
              </w:rPr>
              <w:t>Advion</w:t>
            </w:r>
            <w:proofErr w:type="spellEnd"/>
            <w:r w:rsidRPr="00856856">
              <w:rPr>
                <w:rFonts w:ascii="Times New Roman" w:hAnsi="Times New Roman"/>
                <w:bCs/>
                <w:i w:val="0"/>
                <w:sz w:val="24"/>
                <w:szCs w:val="24"/>
              </w:rPr>
              <w:t xml:space="preserve">, Inc. at the American Chemical Society Meeting in Washington, DC. </w:t>
            </w:r>
            <w:r w:rsidRPr="00856856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24" w:type="dxa"/>
            <w:gridSpan w:val="2"/>
            <w:tcBorders>
              <w:bottom w:val="nil"/>
              <w:right w:val="nil"/>
            </w:tcBorders>
          </w:tcPr>
          <w:p w:rsidR="009A743A" w:rsidRPr="00856856" w:rsidRDefault="009A743A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August 2017</w:t>
            </w:r>
          </w:p>
        </w:tc>
      </w:tr>
      <w:tr w:rsidR="009A743A" w:rsidRPr="00856856" w:rsidTr="002035C2">
        <w:trPr>
          <w:trHeight w:val="999"/>
        </w:trPr>
        <w:tc>
          <w:tcPr>
            <w:tcW w:w="8820" w:type="dxa"/>
            <w:tcBorders>
              <w:top w:val="nil"/>
              <w:bottom w:val="nil"/>
            </w:tcBorders>
            <w:vAlign w:val="center"/>
          </w:tcPr>
          <w:p w:rsidR="009A743A" w:rsidRPr="00856856" w:rsidRDefault="009A743A" w:rsidP="009A743A">
            <w:pPr>
              <w:pStyle w:val="Location"/>
              <w:spacing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b/>
                <w:i w:val="0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b/>
                <w:i w:val="0"/>
                <w:sz w:val="24"/>
                <w:szCs w:val="24"/>
              </w:rPr>
              <w:t>, KL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 xml:space="preserve">. 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How to Make an Antibiotic: The enzymology of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propylhygric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 acid assembly…with undergrads.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 xml:space="preserve"> Texas A&amp;M University, Special Symposium, College Station, TX</w:t>
            </w:r>
          </w:p>
        </w:tc>
        <w:tc>
          <w:tcPr>
            <w:tcW w:w="1924" w:type="dxa"/>
            <w:gridSpan w:val="2"/>
            <w:tcBorders>
              <w:bottom w:val="nil"/>
              <w:right w:val="nil"/>
            </w:tcBorders>
          </w:tcPr>
          <w:p w:rsidR="009A743A" w:rsidRPr="00856856" w:rsidRDefault="009A743A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April 2015</w:t>
            </w:r>
          </w:p>
        </w:tc>
      </w:tr>
      <w:tr w:rsidR="009A743A" w:rsidRPr="00856856" w:rsidTr="002035C2">
        <w:trPr>
          <w:trHeight w:val="792"/>
        </w:trPr>
        <w:tc>
          <w:tcPr>
            <w:tcW w:w="8820" w:type="dxa"/>
            <w:tcBorders>
              <w:top w:val="nil"/>
              <w:bottom w:val="nil"/>
            </w:tcBorders>
            <w:vAlign w:val="center"/>
          </w:tcPr>
          <w:p w:rsidR="009A743A" w:rsidRPr="00856856" w:rsidRDefault="009A743A" w:rsidP="009A743A">
            <w:pPr>
              <w:pStyle w:val="Location"/>
              <w:spacing w:line="240" w:lineRule="auto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b/>
                <w:i w:val="0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b/>
                <w:i w:val="0"/>
                <w:sz w:val="24"/>
                <w:szCs w:val="24"/>
              </w:rPr>
              <w:t>, KL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 xml:space="preserve">. 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How to Build an Antibiotic: The Enzymology of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Propylhygric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 Acid Biosynthesis, 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 xml:space="preserve"> Cedar Crest College, Department of Biological Sciences Seminar Series, Allentown, PA</w:t>
            </w:r>
          </w:p>
        </w:tc>
        <w:tc>
          <w:tcPr>
            <w:tcW w:w="1924" w:type="dxa"/>
            <w:gridSpan w:val="2"/>
            <w:tcBorders>
              <w:bottom w:val="nil"/>
              <w:right w:val="nil"/>
            </w:tcBorders>
          </w:tcPr>
          <w:p w:rsidR="009A743A" w:rsidRPr="00856856" w:rsidRDefault="009A743A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March 2015</w:t>
            </w:r>
          </w:p>
        </w:tc>
      </w:tr>
      <w:tr w:rsidR="009A743A" w:rsidRPr="00856856" w:rsidTr="002035C2">
        <w:trPr>
          <w:trHeight w:val="603"/>
        </w:trPr>
        <w:tc>
          <w:tcPr>
            <w:tcW w:w="8820" w:type="dxa"/>
            <w:tcBorders>
              <w:top w:val="nil"/>
              <w:bottom w:val="nil"/>
            </w:tcBorders>
            <w:vAlign w:val="center"/>
          </w:tcPr>
          <w:p w:rsidR="009A743A" w:rsidRPr="00856856" w:rsidRDefault="009A743A" w:rsidP="009A743A">
            <w:pPr>
              <w:pStyle w:val="Location"/>
              <w:spacing w:line="240" w:lineRule="auto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b/>
                <w:i w:val="0"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b/>
                <w:i w:val="0"/>
                <w:sz w:val="24"/>
                <w:szCs w:val="24"/>
              </w:rPr>
              <w:t>, KL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 xml:space="preserve">. 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The enzymology of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propylhygric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 acid assembly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>;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i w:val="0"/>
                <w:sz w:val="24"/>
                <w:szCs w:val="24"/>
              </w:rPr>
              <w:t>Georgia State University, Department of Chemistry – Spring 2015 seminar series, Atlanta, GA</w:t>
            </w:r>
          </w:p>
        </w:tc>
        <w:tc>
          <w:tcPr>
            <w:tcW w:w="1924" w:type="dxa"/>
            <w:gridSpan w:val="2"/>
            <w:tcBorders>
              <w:top w:val="nil"/>
              <w:bottom w:val="nil"/>
              <w:right w:val="nil"/>
            </w:tcBorders>
          </w:tcPr>
          <w:p w:rsidR="009A743A" w:rsidRPr="00856856" w:rsidRDefault="009A743A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January 2015</w:t>
            </w:r>
          </w:p>
        </w:tc>
      </w:tr>
      <w:tr w:rsidR="009A743A" w:rsidRPr="00856856" w:rsidTr="002035C2">
        <w:trPr>
          <w:trHeight w:val="504"/>
        </w:trPr>
        <w:tc>
          <w:tcPr>
            <w:tcW w:w="8820" w:type="dxa"/>
            <w:tcBorders>
              <w:top w:val="nil"/>
              <w:bottom w:val="nil"/>
            </w:tcBorders>
            <w:vAlign w:val="center"/>
          </w:tcPr>
          <w:p w:rsidR="009A743A" w:rsidRPr="00856856" w:rsidRDefault="009A743A" w:rsidP="009A743A">
            <w:pPr>
              <w:pStyle w:val="Location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Invited Teaching Presentations</w:t>
            </w:r>
          </w:p>
        </w:tc>
        <w:tc>
          <w:tcPr>
            <w:tcW w:w="1924" w:type="dxa"/>
            <w:gridSpan w:val="2"/>
            <w:tcBorders>
              <w:top w:val="nil"/>
              <w:bottom w:val="nil"/>
              <w:right w:val="nil"/>
            </w:tcBorders>
          </w:tcPr>
          <w:p w:rsidR="009A743A" w:rsidRPr="00856856" w:rsidRDefault="009A743A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1B75" w:rsidRPr="00856856" w:rsidTr="002035C2">
        <w:trPr>
          <w:trHeight w:val="1188"/>
        </w:trPr>
        <w:tc>
          <w:tcPr>
            <w:tcW w:w="8820" w:type="dxa"/>
            <w:tcBorders>
              <w:top w:val="nil"/>
              <w:bottom w:val="nil"/>
            </w:tcBorders>
            <w:vAlign w:val="center"/>
          </w:tcPr>
          <w:p w:rsidR="00B81B75" w:rsidRPr="00B81B75" w:rsidRDefault="00B81B75" w:rsidP="00B81B75">
            <w:pPr>
              <w:pStyle w:val="Location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>Colabroy</w:t>
            </w:r>
            <w:proofErr w:type="spellEnd"/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>, KL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. 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  <w:u w:val="single"/>
              </w:rPr>
              <w:t>Beginning a Research Program in the Natural Sciences at a Predominantly Undergraduate Institution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 workshop by the Council for Undergraduate Research, </w:t>
            </w:r>
            <w:r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Organizer, 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Presenter and Facilitator, </w:t>
            </w:r>
            <w:r>
              <w:rPr>
                <w:rStyle w:val="LocationChar"/>
                <w:rFonts w:ascii="Times New Roman" w:hAnsi="Times New Roman"/>
                <w:sz w:val="24"/>
                <w:szCs w:val="24"/>
              </w:rPr>
              <w:t>Stetson University, Deland, FL</w:t>
            </w:r>
          </w:p>
        </w:tc>
        <w:tc>
          <w:tcPr>
            <w:tcW w:w="1924" w:type="dxa"/>
            <w:gridSpan w:val="2"/>
            <w:tcBorders>
              <w:top w:val="nil"/>
              <w:bottom w:val="nil"/>
              <w:right w:val="nil"/>
            </w:tcBorders>
          </w:tcPr>
          <w:p w:rsidR="00B81B75" w:rsidRPr="00856856" w:rsidRDefault="00B81B75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November 2019</w:t>
            </w:r>
          </w:p>
        </w:tc>
      </w:tr>
      <w:tr w:rsidR="009A743A" w:rsidRPr="00856856" w:rsidTr="002035C2">
        <w:trPr>
          <w:trHeight w:val="990"/>
        </w:trPr>
        <w:tc>
          <w:tcPr>
            <w:tcW w:w="8820" w:type="dxa"/>
            <w:tcBorders>
              <w:top w:val="nil"/>
              <w:bottom w:val="nil"/>
            </w:tcBorders>
            <w:vAlign w:val="center"/>
          </w:tcPr>
          <w:p w:rsidR="009A743A" w:rsidRPr="00856856" w:rsidRDefault="009A743A" w:rsidP="009A743A">
            <w:pPr>
              <w:pStyle w:val="Description"/>
              <w:spacing w:after="0" w:line="240" w:lineRule="auto"/>
              <w:rPr>
                <w:rStyle w:val="LocationChar"/>
                <w:rFonts w:ascii="Times New Roman" w:hAnsi="Times New Roman"/>
                <w:sz w:val="24"/>
                <w:szCs w:val="24"/>
              </w:rPr>
            </w:pPr>
            <w:proofErr w:type="spellStart"/>
            <w:r w:rsidRPr="00856856">
              <w:rPr>
                <w:rFonts w:ascii="Times New Roman" w:hAnsi="Times New Roman"/>
                <w:b/>
                <w:sz w:val="24"/>
                <w:szCs w:val="24"/>
              </w:rPr>
              <w:t>Colabroy</w:t>
            </w:r>
            <w:proofErr w:type="spellEnd"/>
            <w:r w:rsidRPr="00856856">
              <w:rPr>
                <w:rFonts w:ascii="Times New Roman" w:hAnsi="Times New Roman"/>
                <w:b/>
                <w:sz w:val="24"/>
                <w:szCs w:val="24"/>
              </w:rPr>
              <w:t>, KL</w:t>
            </w:r>
            <w:r w:rsidRPr="00856856">
              <w:rPr>
                <w:rFonts w:ascii="Times New Roman" w:hAnsi="Times New Roman"/>
                <w:i/>
                <w:sz w:val="24"/>
                <w:szCs w:val="24"/>
              </w:rPr>
              <w:t>. An LVAIC instructional video archive of research and teaching laboratory instrumentation for use in courses and undergraduate research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Teagle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 Blended Learning Project, </w:t>
            </w:r>
            <w:proofErr w:type="spellStart"/>
            <w:r w:rsidRPr="00856856">
              <w:rPr>
                <w:rFonts w:ascii="Times New Roman" w:hAnsi="Times New Roman"/>
                <w:sz w:val="24"/>
                <w:szCs w:val="24"/>
              </w:rPr>
              <w:t>DeSales</w:t>
            </w:r>
            <w:proofErr w:type="spellEnd"/>
            <w:r w:rsidRPr="00856856">
              <w:rPr>
                <w:rFonts w:ascii="Times New Roman" w:hAnsi="Times New Roman"/>
                <w:sz w:val="24"/>
                <w:szCs w:val="24"/>
              </w:rPr>
              <w:t xml:space="preserve"> University, Center Valley, PA  </w:t>
            </w:r>
          </w:p>
        </w:tc>
        <w:tc>
          <w:tcPr>
            <w:tcW w:w="1924" w:type="dxa"/>
            <w:gridSpan w:val="2"/>
            <w:tcBorders>
              <w:top w:val="nil"/>
              <w:bottom w:val="nil"/>
              <w:right w:val="nil"/>
            </w:tcBorders>
          </w:tcPr>
          <w:p w:rsidR="009A743A" w:rsidRPr="00856856" w:rsidRDefault="009A743A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February 2016</w:t>
            </w:r>
          </w:p>
        </w:tc>
      </w:tr>
      <w:tr w:rsidR="009A743A" w:rsidRPr="00856856" w:rsidTr="002035C2">
        <w:trPr>
          <w:trHeight w:val="1260"/>
        </w:trPr>
        <w:tc>
          <w:tcPr>
            <w:tcW w:w="8820" w:type="dxa"/>
            <w:tcBorders>
              <w:top w:val="nil"/>
              <w:bottom w:val="nil"/>
            </w:tcBorders>
            <w:vAlign w:val="center"/>
          </w:tcPr>
          <w:p w:rsidR="009A743A" w:rsidRPr="00856856" w:rsidRDefault="009A743A" w:rsidP="009A743A">
            <w:pPr>
              <w:pStyle w:val="Description"/>
              <w:spacing w:after="0" w:line="240" w:lineRule="auto"/>
              <w:rPr>
                <w:rStyle w:val="LocationChar"/>
                <w:rFonts w:ascii="Times New Roman" w:hAnsi="Times New Roman"/>
                <w:b/>
                <w:i w:val="0"/>
                <w:sz w:val="24"/>
                <w:szCs w:val="24"/>
              </w:rPr>
            </w:pPr>
            <w:proofErr w:type="spellStart"/>
            <w:r w:rsidRPr="00856856">
              <w:rPr>
                <w:rStyle w:val="LocationChar"/>
                <w:rFonts w:ascii="Times New Roman" w:hAnsi="Times New Roman"/>
                <w:b/>
                <w:i w:val="0"/>
                <w:sz w:val="24"/>
                <w:szCs w:val="24"/>
              </w:rPr>
              <w:t>Colabroy</w:t>
            </w:r>
            <w:proofErr w:type="spellEnd"/>
            <w:r w:rsidRPr="00856856">
              <w:rPr>
                <w:rStyle w:val="LocationChar"/>
                <w:rFonts w:ascii="Times New Roman" w:hAnsi="Times New Roman"/>
                <w:b/>
                <w:i w:val="0"/>
                <w:sz w:val="24"/>
                <w:szCs w:val="24"/>
              </w:rPr>
              <w:t>, KL</w:t>
            </w:r>
            <w:r w:rsidRPr="00856856">
              <w:rPr>
                <w:rStyle w:val="LocationChar"/>
                <w:rFonts w:ascii="Times New Roman" w:hAnsi="Times New Roman"/>
                <w:i w:val="0"/>
                <w:sz w:val="24"/>
                <w:szCs w:val="24"/>
              </w:rPr>
              <w:t xml:space="preserve">. 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Integrating Undergraduate Research into the </w:t>
            </w:r>
            <w:r w:rsidRPr="001247F7">
              <w:rPr>
                <w:rStyle w:val="LocationChar"/>
                <w:rFonts w:ascii="Times New Roman" w:hAnsi="Times New Roman"/>
                <w:sz w:val="24"/>
                <w:szCs w:val="24"/>
              </w:rPr>
              <w:t>Curriculum</w:t>
            </w:r>
            <w:r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LocationChar"/>
                <w:rFonts w:ascii="Times New Roman" w:hAnsi="Times New Roman"/>
                <w:i w:val="0"/>
                <w:sz w:val="24"/>
                <w:szCs w:val="24"/>
              </w:rPr>
              <w:t xml:space="preserve">and </w:t>
            </w:r>
            <w:r>
              <w:rPr>
                <w:rStyle w:val="LocationChar"/>
                <w:rFonts w:ascii="Times New Roman" w:hAnsi="Times New Roman"/>
                <w:sz w:val="24"/>
                <w:szCs w:val="24"/>
              </w:rPr>
              <w:t>Setting up your Research Laboratory</w:t>
            </w:r>
            <w:r w:rsidRPr="00856856">
              <w:rPr>
                <w:rStyle w:val="LocationChar"/>
                <w:rFonts w:ascii="Times New Roman" w:hAnsi="Times New Roman"/>
                <w:i w:val="0"/>
                <w:sz w:val="24"/>
                <w:szCs w:val="24"/>
              </w:rPr>
              <w:t xml:space="preserve">, at the </w:t>
            </w:r>
            <w:r w:rsidRPr="00856856">
              <w:rPr>
                <w:rStyle w:val="LocationChar"/>
                <w:rFonts w:ascii="Times New Roman" w:hAnsi="Times New Roman"/>
                <w:i w:val="0"/>
                <w:sz w:val="24"/>
                <w:szCs w:val="24"/>
                <w:u w:val="single"/>
              </w:rPr>
              <w:t>Beginning a Research Program in the Natural Sciences at a Predominantly Undergraduate Institution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 </w:t>
            </w:r>
            <w:r w:rsidRPr="00856856">
              <w:rPr>
                <w:rStyle w:val="LocationChar"/>
                <w:rFonts w:ascii="Times New Roman" w:hAnsi="Times New Roman"/>
                <w:i w:val="0"/>
                <w:sz w:val="24"/>
                <w:szCs w:val="24"/>
              </w:rPr>
              <w:t xml:space="preserve">workshop by the Council for Undergraduate Research, Presenter and Facilitator, </w:t>
            </w:r>
            <w:r>
              <w:rPr>
                <w:rStyle w:val="LocationChar"/>
                <w:rFonts w:ascii="Times New Roman" w:hAnsi="Times New Roman"/>
                <w:i w:val="0"/>
                <w:sz w:val="24"/>
                <w:szCs w:val="24"/>
              </w:rPr>
              <w:t>Alexandria, VA</w:t>
            </w:r>
          </w:p>
        </w:tc>
        <w:tc>
          <w:tcPr>
            <w:tcW w:w="1924" w:type="dxa"/>
            <w:gridSpan w:val="2"/>
            <w:tcBorders>
              <w:bottom w:val="nil"/>
              <w:right w:val="nil"/>
            </w:tcBorders>
          </w:tcPr>
          <w:p w:rsidR="009A743A" w:rsidRPr="00856856" w:rsidRDefault="009A743A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Nov 2016</w:t>
            </w:r>
          </w:p>
        </w:tc>
      </w:tr>
      <w:tr w:rsidR="009A743A" w:rsidRPr="00856856" w:rsidTr="002035C2">
        <w:trPr>
          <w:trHeight w:val="1260"/>
        </w:trPr>
        <w:tc>
          <w:tcPr>
            <w:tcW w:w="8820" w:type="dxa"/>
            <w:tcBorders>
              <w:top w:val="nil"/>
              <w:bottom w:val="nil"/>
            </w:tcBorders>
            <w:vAlign w:val="center"/>
          </w:tcPr>
          <w:p w:rsidR="009A743A" w:rsidRPr="00856856" w:rsidRDefault="009A743A" w:rsidP="009A743A">
            <w:pPr>
              <w:pStyle w:val="Description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6856">
              <w:rPr>
                <w:rStyle w:val="LocationChar"/>
                <w:rFonts w:ascii="Times New Roman" w:hAnsi="Times New Roman"/>
                <w:b/>
                <w:i w:val="0"/>
                <w:sz w:val="24"/>
                <w:szCs w:val="24"/>
              </w:rPr>
              <w:lastRenderedPageBreak/>
              <w:t>Colabroy</w:t>
            </w:r>
            <w:proofErr w:type="spellEnd"/>
            <w:r w:rsidRPr="00856856">
              <w:rPr>
                <w:rStyle w:val="LocationChar"/>
                <w:rFonts w:ascii="Times New Roman" w:hAnsi="Times New Roman"/>
                <w:b/>
                <w:i w:val="0"/>
                <w:sz w:val="24"/>
                <w:szCs w:val="24"/>
              </w:rPr>
              <w:t>, KL</w:t>
            </w:r>
            <w:r w:rsidRPr="00856856">
              <w:rPr>
                <w:rStyle w:val="LocationChar"/>
                <w:rFonts w:ascii="Times New Roman" w:hAnsi="Times New Roman"/>
                <w:i w:val="0"/>
                <w:sz w:val="24"/>
                <w:szCs w:val="24"/>
              </w:rPr>
              <w:t xml:space="preserve">. 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Integrating Undergraduate Research into the </w:t>
            </w:r>
            <w:r w:rsidRPr="00856856">
              <w:rPr>
                <w:rStyle w:val="LocationChar"/>
                <w:rFonts w:ascii="Times New Roman" w:hAnsi="Times New Roman"/>
                <w:i w:val="0"/>
                <w:sz w:val="24"/>
                <w:szCs w:val="24"/>
              </w:rPr>
              <w:t xml:space="preserve">Curriculum, at the </w:t>
            </w:r>
            <w:r w:rsidRPr="00856856">
              <w:rPr>
                <w:rStyle w:val="LocationChar"/>
                <w:rFonts w:ascii="Times New Roman" w:hAnsi="Times New Roman"/>
                <w:i w:val="0"/>
                <w:sz w:val="24"/>
                <w:szCs w:val="24"/>
                <w:u w:val="single"/>
              </w:rPr>
              <w:t>Beginning a Research Program in the Natural Sciences at a Predominantly Undergraduate Institution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 xml:space="preserve"> </w:t>
            </w:r>
            <w:r w:rsidRPr="00856856">
              <w:rPr>
                <w:rStyle w:val="LocationChar"/>
                <w:rFonts w:ascii="Times New Roman" w:hAnsi="Times New Roman"/>
                <w:i w:val="0"/>
                <w:sz w:val="24"/>
                <w:szCs w:val="24"/>
              </w:rPr>
              <w:t>workshop by the Council for Undergraduate Research, Presenter and Facilitator, Denver, CO</w:t>
            </w:r>
          </w:p>
        </w:tc>
        <w:tc>
          <w:tcPr>
            <w:tcW w:w="1924" w:type="dxa"/>
            <w:gridSpan w:val="2"/>
            <w:tcBorders>
              <w:bottom w:val="nil"/>
              <w:right w:val="nil"/>
            </w:tcBorders>
          </w:tcPr>
          <w:p w:rsidR="009A743A" w:rsidRPr="00856856" w:rsidRDefault="009A743A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Nov 2015</w:t>
            </w:r>
          </w:p>
        </w:tc>
      </w:tr>
      <w:tr w:rsidR="009A743A" w:rsidRPr="00856856" w:rsidTr="002035C2">
        <w:trPr>
          <w:trHeight w:val="918"/>
        </w:trPr>
        <w:tc>
          <w:tcPr>
            <w:tcW w:w="8820" w:type="dxa"/>
            <w:tcBorders>
              <w:top w:val="nil"/>
              <w:bottom w:val="nil"/>
            </w:tcBorders>
            <w:vAlign w:val="center"/>
          </w:tcPr>
          <w:p w:rsidR="009A743A" w:rsidRPr="00856856" w:rsidRDefault="009A743A" w:rsidP="009A743A">
            <w:pPr>
              <w:pStyle w:val="Description"/>
              <w:spacing w:after="0" w:line="240" w:lineRule="auto"/>
              <w:rPr>
                <w:rStyle w:val="LocationChar"/>
                <w:rFonts w:ascii="Times New Roman" w:hAnsi="Times New Roman"/>
                <w:b/>
                <w:i w:val="0"/>
                <w:sz w:val="24"/>
                <w:szCs w:val="24"/>
              </w:rPr>
            </w:pPr>
            <w:proofErr w:type="spellStart"/>
            <w:r w:rsidRPr="00856856">
              <w:rPr>
                <w:rStyle w:val="LocationChar"/>
                <w:rFonts w:ascii="Times New Roman" w:hAnsi="Times New Roman"/>
                <w:b/>
                <w:i w:val="0"/>
                <w:sz w:val="24"/>
                <w:szCs w:val="24"/>
              </w:rPr>
              <w:t>Colabroy</w:t>
            </w:r>
            <w:proofErr w:type="spellEnd"/>
            <w:r w:rsidRPr="00856856">
              <w:rPr>
                <w:rStyle w:val="LocationChar"/>
                <w:rFonts w:ascii="Times New Roman" w:hAnsi="Times New Roman"/>
                <w:b/>
                <w:i w:val="0"/>
                <w:sz w:val="24"/>
                <w:szCs w:val="24"/>
              </w:rPr>
              <w:t xml:space="preserve">, KL. </w:t>
            </w:r>
            <w:r w:rsidRPr="00856856">
              <w:rPr>
                <w:rStyle w:val="LocationChar"/>
                <w:rFonts w:ascii="Times New Roman" w:hAnsi="Times New Roman"/>
                <w:sz w:val="24"/>
                <w:szCs w:val="24"/>
              </w:rPr>
              <w:t>Integrating Enzymology into course-associated labs.</w:t>
            </w:r>
            <w:r w:rsidRPr="00856856">
              <w:rPr>
                <w:rStyle w:val="LocationChar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56856">
              <w:rPr>
                <w:rStyle w:val="LocationChar"/>
                <w:rFonts w:ascii="Times New Roman" w:hAnsi="Times New Roman"/>
                <w:i w:val="0"/>
                <w:sz w:val="24"/>
                <w:szCs w:val="24"/>
              </w:rPr>
              <w:t>Establishing and Expanding Teaching-Research Networks, NSF-WIDER workshop. Birmingham, AL.</w:t>
            </w:r>
          </w:p>
        </w:tc>
        <w:tc>
          <w:tcPr>
            <w:tcW w:w="1924" w:type="dxa"/>
            <w:gridSpan w:val="2"/>
            <w:tcBorders>
              <w:top w:val="nil"/>
              <w:bottom w:val="nil"/>
              <w:right w:val="nil"/>
            </w:tcBorders>
          </w:tcPr>
          <w:p w:rsidR="009A743A" w:rsidRPr="00856856" w:rsidRDefault="009A743A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October 2013</w:t>
            </w:r>
          </w:p>
        </w:tc>
      </w:tr>
      <w:tr w:rsidR="009A743A" w:rsidRPr="00856856" w:rsidTr="002035C2">
        <w:trPr>
          <w:trHeight w:val="684"/>
        </w:trPr>
        <w:tc>
          <w:tcPr>
            <w:tcW w:w="8820" w:type="dxa"/>
            <w:tcBorders>
              <w:top w:val="nil"/>
              <w:bottom w:val="nil"/>
            </w:tcBorders>
            <w:vAlign w:val="center"/>
          </w:tcPr>
          <w:p w:rsidR="009A743A" w:rsidRPr="00856856" w:rsidRDefault="009A743A" w:rsidP="009A743A">
            <w:pPr>
              <w:pStyle w:val="Description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6856">
              <w:rPr>
                <w:rFonts w:ascii="Times New Roman" w:hAnsi="Times New Roman"/>
                <w:b/>
                <w:sz w:val="28"/>
                <w:szCs w:val="24"/>
              </w:rPr>
              <w:t xml:space="preserve">Professional Service </w:t>
            </w:r>
          </w:p>
        </w:tc>
        <w:tc>
          <w:tcPr>
            <w:tcW w:w="1924" w:type="dxa"/>
            <w:gridSpan w:val="2"/>
            <w:tcBorders>
              <w:right w:val="nil"/>
            </w:tcBorders>
          </w:tcPr>
          <w:p w:rsidR="009A743A" w:rsidRPr="00856856" w:rsidRDefault="009A743A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743A" w:rsidRPr="00856856" w:rsidTr="00810385">
        <w:trPr>
          <w:trHeight w:val="764"/>
        </w:trPr>
        <w:tc>
          <w:tcPr>
            <w:tcW w:w="9018" w:type="dxa"/>
            <w:gridSpan w:val="2"/>
            <w:tcBorders>
              <w:top w:val="nil"/>
              <w:bottom w:val="nil"/>
            </w:tcBorders>
            <w:vAlign w:val="center"/>
          </w:tcPr>
          <w:p w:rsidR="009A743A" w:rsidRPr="00856856" w:rsidRDefault="009A743A" w:rsidP="009A743A">
            <w:pPr>
              <w:pStyle w:val="Description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56856">
              <w:rPr>
                <w:rFonts w:ascii="Times New Roman" w:hAnsi="Times New Roman"/>
                <w:b/>
                <w:sz w:val="24"/>
                <w:szCs w:val="24"/>
              </w:rPr>
              <w:t>Council for Undergraduate Research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(CUR)</w:t>
            </w:r>
            <w:r w:rsidRPr="008568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56856">
              <w:rPr>
                <w:rFonts w:ascii="Times New Roman" w:hAnsi="Times New Roman"/>
                <w:i/>
                <w:sz w:val="24"/>
                <w:szCs w:val="24"/>
              </w:rPr>
              <w:t xml:space="preserve">- elected at-large by the national Chemistry membership of CUR to be a </w:t>
            </w:r>
            <w:proofErr w:type="spellStart"/>
            <w:r w:rsidRPr="00856856">
              <w:rPr>
                <w:rFonts w:ascii="Times New Roman" w:hAnsi="Times New Roman"/>
                <w:i/>
                <w:sz w:val="24"/>
                <w:szCs w:val="24"/>
              </w:rPr>
              <w:t>councilor</w:t>
            </w:r>
            <w:proofErr w:type="spellEnd"/>
            <w:r w:rsidRPr="00856856">
              <w:rPr>
                <w:rFonts w:ascii="Times New Roman" w:hAnsi="Times New Roman"/>
                <w:i/>
                <w:sz w:val="24"/>
                <w:szCs w:val="24"/>
              </w:rPr>
              <w:t xml:space="preserve"> in the Chemistry Division. Co-chair of the outreach committee. </w:t>
            </w:r>
          </w:p>
        </w:tc>
        <w:tc>
          <w:tcPr>
            <w:tcW w:w="1726" w:type="dxa"/>
            <w:tcBorders>
              <w:right w:val="nil"/>
            </w:tcBorders>
          </w:tcPr>
          <w:p w:rsidR="009A743A" w:rsidRPr="00856856" w:rsidRDefault="003348D2" w:rsidP="003348D2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2015-present</w:t>
            </w:r>
          </w:p>
        </w:tc>
      </w:tr>
      <w:tr w:rsidR="009A743A" w:rsidRPr="00856856" w:rsidTr="00810385">
        <w:trPr>
          <w:trHeight w:val="972"/>
        </w:trPr>
        <w:tc>
          <w:tcPr>
            <w:tcW w:w="9018" w:type="dxa"/>
            <w:gridSpan w:val="2"/>
            <w:tcBorders>
              <w:top w:val="nil"/>
              <w:bottom w:val="nil"/>
            </w:tcBorders>
            <w:vAlign w:val="center"/>
          </w:tcPr>
          <w:p w:rsidR="009A743A" w:rsidRPr="00413B6A" w:rsidRDefault="009A743A" w:rsidP="009A743A">
            <w:pPr>
              <w:pStyle w:val="Description"/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CUR Program Reviewer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my CV is selected from among CUR councilors by institutions seeking an external review of their chemistry department. </w:t>
            </w:r>
          </w:p>
        </w:tc>
        <w:tc>
          <w:tcPr>
            <w:tcW w:w="1726" w:type="dxa"/>
            <w:tcBorders>
              <w:right w:val="nil"/>
            </w:tcBorders>
          </w:tcPr>
          <w:p w:rsidR="009A743A" w:rsidRPr="00856856" w:rsidRDefault="009A743A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2016-present</w:t>
            </w:r>
          </w:p>
        </w:tc>
      </w:tr>
      <w:tr w:rsidR="009A743A" w:rsidRPr="00856856" w:rsidTr="00810385">
        <w:trPr>
          <w:trHeight w:val="764"/>
        </w:trPr>
        <w:tc>
          <w:tcPr>
            <w:tcW w:w="9018" w:type="dxa"/>
            <w:gridSpan w:val="2"/>
            <w:tcBorders>
              <w:top w:val="nil"/>
              <w:bottom w:val="nil"/>
            </w:tcBorders>
            <w:vAlign w:val="center"/>
          </w:tcPr>
          <w:p w:rsidR="009A743A" w:rsidRPr="00856856" w:rsidRDefault="009A743A" w:rsidP="009A743A">
            <w:pPr>
              <w:pStyle w:val="Description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56856">
              <w:rPr>
                <w:rFonts w:ascii="Times New Roman" w:hAnsi="Times New Roman"/>
                <w:b/>
                <w:sz w:val="24"/>
                <w:szCs w:val="24"/>
              </w:rPr>
              <w:t xml:space="preserve">American Chemical Society – </w:t>
            </w:r>
            <w:r w:rsidRPr="00856856">
              <w:rPr>
                <w:rFonts w:ascii="Times New Roman" w:hAnsi="Times New Roman"/>
                <w:i/>
                <w:sz w:val="24"/>
                <w:szCs w:val="24"/>
              </w:rPr>
              <w:t xml:space="preserve">elected at-large by the national membership of the ACS DBC to be a </w:t>
            </w:r>
            <w:proofErr w:type="spellStart"/>
            <w:r w:rsidRPr="00856856">
              <w:rPr>
                <w:rFonts w:ascii="Times New Roman" w:hAnsi="Times New Roman"/>
                <w:i/>
                <w:sz w:val="24"/>
                <w:szCs w:val="24"/>
              </w:rPr>
              <w:t>councilor</w:t>
            </w:r>
            <w:proofErr w:type="spellEnd"/>
            <w:r w:rsidRPr="00856856">
              <w:rPr>
                <w:rFonts w:ascii="Times New Roman" w:hAnsi="Times New Roman"/>
                <w:i/>
                <w:sz w:val="24"/>
                <w:szCs w:val="24"/>
              </w:rPr>
              <w:t xml:space="preserve"> in the Division of Biological Chemistry</w:t>
            </w:r>
            <w:r w:rsidRPr="008568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726" w:type="dxa"/>
            <w:tcBorders>
              <w:right w:val="nil"/>
            </w:tcBorders>
          </w:tcPr>
          <w:p w:rsidR="00B81B75" w:rsidRDefault="00B81B75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743A" w:rsidRPr="00856856" w:rsidRDefault="009A743A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2016-2019</w:t>
            </w:r>
          </w:p>
        </w:tc>
      </w:tr>
      <w:tr w:rsidR="009A743A" w:rsidRPr="00856856" w:rsidTr="00810385">
        <w:trPr>
          <w:trHeight w:val="764"/>
        </w:trPr>
        <w:tc>
          <w:tcPr>
            <w:tcW w:w="9018" w:type="dxa"/>
            <w:gridSpan w:val="2"/>
            <w:tcBorders>
              <w:top w:val="nil"/>
              <w:bottom w:val="nil"/>
            </w:tcBorders>
            <w:vAlign w:val="center"/>
          </w:tcPr>
          <w:p w:rsidR="009A743A" w:rsidRPr="00856856" w:rsidRDefault="009A743A" w:rsidP="009A743A">
            <w:pPr>
              <w:pStyle w:val="Description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56856">
              <w:rPr>
                <w:rFonts w:ascii="Times New Roman" w:hAnsi="Times New Roman"/>
                <w:b/>
                <w:sz w:val="24"/>
                <w:szCs w:val="24"/>
              </w:rPr>
              <w:t xml:space="preserve">Coordinator of Student Research and Scholarship </w:t>
            </w:r>
            <w:r w:rsidRPr="00856856">
              <w:rPr>
                <w:rFonts w:ascii="Times New Roman" w:hAnsi="Times New Roman"/>
                <w:i/>
                <w:sz w:val="24"/>
                <w:szCs w:val="24"/>
              </w:rPr>
              <w:t xml:space="preserve">– Muhlenberg College. </w:t>
            </w:r>
          </w:p>
        </w:tc>
        <w:tc>
          <w:tcPr>
            <w:tcW w:w="1726" w:type="dxa"/>
            <w:tcBorders>
              <w:right w:val="nil"/>
            </w:tcBorders>
          </w:tcPr>
          <w:p w:rsidR="00B81B75" w:rsidRDefault="00B81B75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743A" w:rsidRPr="00856856" w:rsidRDefault="009A743A" w:rsidP="009A743A">
            <w:pPr>
              <w:pStyle w:val="Dates"/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856">
              <w:rPr>
                <w:rFonts w:ascii="Times New Roman" w:hAnsi="Times New Roman"/>
                <w:sz w:val="24"/>
                <w:szCs w:val="24"/>
              </w:rPr>
              <w:t>2015-present</w:t>
            </w:r>
          </w:p>
        </w:tc>
      </w:tr>
    </w:tbl>
    <w:p w:rsidR="008449A7" w:rsidRPr="00856856" w:rsidRDefault="008449A7" w:rsidP="00E851D8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8449A7" w:rsidRPr="00856856" w:rsidSect="0053512E">
      <w:headerReference w:type="defaul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519" w:rsidRDefault="008A5519" w:rsidP="0053512E">
      <w:pPr>
        <w:spacing w:line="240" w:lineRule="auto"/>
      </w:pPr>
      <w:r>
        <w:separator/>
      </w:r>
    </w:p>
  </w:endnote>
  <w:endnote w:type="continuationSeparator" w:id="0">
    <w:p w:rsidR="008A5519" w:rsidRDefault="008A5519" w:rsidP="005351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519" w:rsidRDefault="008A5519" w:rsidP="0053512E">
      <w:pPr>
        <w:spacing w:line="240" w:lineRule="auto"/>
      </w:pPr>
      <w:r>
        <w:separator/>
      </w:r>
    </w:p>
  </w:footnote>
  <w:footnote w:type="continuationSeparator" w:id="0">
    <w:p w:rsidR="008A5519" w:rsidRDefault="008A5519" w:rsidP="005351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12E" w:rsidRPr="0053512E" w:rsidRDefault="0053512E" w:rsidP="0053512E">
    <w:pPr>
      <w:pStyle w:val="Header"/>
      <w:ind w:left="-360"/>
      <w:rPr>
        <w:rFonts w:ascii="Times New Roman" w:hAnsi="Times New Roman"/>
        <w:sz w:val="22"/>
      </w:rPr>
    </w:pPr>
    <w:proofErr w:type="spellStart"/>
    <w:r w:rsidRPr="0053512E">
      <w:rPr>
        <w:rFonts w:ascii="Times New Roman" w:hAnsi="Times New Roman"/>
        <w:sz w:val="22"/>
      </w:rPr>
      <w:t>Colabroy</w:t>
    </w:r>
    <w:proofErr w:type="spellEnd"/>
    <w:r w:rsidRPr="0053512E">
      <w:rPr>
        <w:rFonts w:ascii="Times New Roman" w:hAnsi="Times New Roman"/>
        <w:sz w:val="22"/>
      </w:rPr>
      <w:t>, KL - CV</w:t>
    </w:r>
  </w:p>
  <w:p w:rsidR="0053512E" w:rsidRDefault="005351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7.5pt;height:7.5pt" o:bullet="t">
        <v:imagedata r:id="rId1" o:title="BD21344_"/>
      </v:shape>
    </w:pict>
  </w:numPicBullet>
  <w:abstractNum w:abstractNumId="0" w15:restartNumberingAfterBreak="0">
    <w:nsid w:val="09717705"/>
    <w:multiLevelType w:val="hybridMultilevel"/>
    <w:tmpl w:val="00368A5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707A49"/>
    <w:multiLevelType w:val="hybridMultilevel"/>
    <w:tmpl w:val="1458CD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E266E"/>
    <w:multiLevelType w:val="hybridMultilevel"/>
    <w:tmpl w:val="CC3CB308"/>
    <w:lvl w:ilvl="0" w:tplc="7F707278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B75600"/>
    <w:multiLevelType w:val="singleLevel"/>
    <w:tmpl w:val="EBBC44FA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4" w15:restartNumberingAfterBreak="0">
    <w:nsid w:val="6EAA3BFB"/>
    <w:multiLevelType w:val="hybridMultilevel"/>
    <w:tmpl w:val="82C09476"/>
    <w:lvl w:ilvl="0" w:tplc="7F707278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0D79CA"/>
    <w:multiLevelType w:val="hybridMultilevel"/>
    <w:tmpl w:val="83E4289C"/>
    <w:lvl w:ilvl="0" w:tplc="EE66608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7DD"/>
    <w:rsid w:val="000640D9"/>
    <w:rsid w:val="0006534A"/>
    <w:rsid w:val="0007674E"/>
    <w:rsid w:val="00083EEF"/>
    <w:rsid w:val="000A0CF4"/>
    <w:rsid w:val="000D1E13"/>
    <w:rsid w:val="000F5051"/>
    <w:rsid w:val="001247F7"/>
    <w:rsid w:val="001B4C6F"/>
    <w:rsid w:val="001C7A31"/>
    <w:rsid w:val="002035C2"/>
    <w:rsid w:val="0021136D"/>
    <w:rsid w:val="00220F50"/>
    <w:rsid w:val="0025001A"/>
    <w:rsid w:val="003348D2"/>
    <w:rsid w:val="0033634C"/>
    <w:rsid w:val="0034552F"/>
    <w:rsid w:val="00367A59"/>
    <w:rsid w:val="0038774A"/>
    <w:rsid w:val="003D3E67"/>
    <w:rsid w:val="003F324E"/>
    <w:rsid w:val="003F6C10"/>
    <w:rsid w:val="00413B6A"/>
    <w:rsid w:val="004808B5"/>
    <w:rsid w:val="004B1AF2"/>
    <w:rsid w:val="004E5C30"/>
    <w:rsid w:val="0053512E"/>
    <w:rsid w:val="00546B2A"/>
    <w:rsid w:val="005E46A5"/>
    <w:rsid w:val="005F6960"/>
    <w:rsid w:val="006012C8"/>
    <w:rsid w:val="0060714D"/>
    <w:rsid w:val="0063158A"/>
    <w:rsid w:val="00697FB4"/>
    <w:rsid w:val="006A1D12"/>
    <w:rsid w:val="006E5867"/>
    <w:rsid w:val="00721C52"/>
    <w:rsid w:val="00723A15"/>
    <w:rsid w:val="007435AC"/>
    <w:rsid w:val="007611BA"/>
    <w:rsid w:val="00767243"/>
    <w:rsid w:val="00795A1C"/>
    <w:rsid w:val="007C5F0D"/>
    <w:rsid w:val="007D1DAE"/>
    <w:rsid w:val="007E24D0"/>
    <w:rsid w:val="007F7FBD"/>
    <w:rsid w:val="00810385"/>
    <w:rsid w:val="008449A7"/>
    <w:rsid w:val="00856856"/>
    <w:rsid w:val="0086514F"/>
    <w:rsid w:val="00881E71"/>
    <w:rsid w:val="008A5519"/>
    <w:rsid w:val="008A551F"/>
    <w:rsid w:val="008E4DF5"/>
    <w:rsid w:val="008E5A69"/>
    <w:rsid w:val="00923157"/>
    <w:rsid w:val="00933A87"/>
    <w:rsid w:val="00934918"/>
    <w:rsid w:val="00937568"/>
    <w:rsid w:val="009675A3"/>
    <w:rsid w:val="009749B1"/>
    <w:rsid w:val="00975689"/>
    <w:rsid w:val="009A743A"/>
    <w:rsid w:val="00A37C8B"/>
    <w:rsid w:val="00A749A3"/>
    <w:rsid w:val="00A8185F"/>
    <w:rsid w:val="00A93078"/>
    <w:rsid w:val="00AA4221"/>
    <w:rsid w:val="00AE2D30"/>
    <w:rsid w:val="00AE6E83"/>
    <w:rsid w:val="00AF5870"/>
    <w:rsid w:val="00B3248E"/>
    <w:rsid w:val="00B71555"/>
    <w:rsid w:val="00B772B9"/>
    <w:rsid w:val="00B81B75"/>
    <w:rsid w:val="00BB749D"/>
    <w:rsid w:val="00BC4BBB"/>
    <w:rsid w:val="00C1070C"/>
    <w:rsid w:val="00D5750E"/>
    <w:rsid w:val="00DA77DD"/>
    <w:rsid w:val="00DE2119"/>
    <w:rsid w:val="00E05138"/>
    <w:rsid w:val="00E26408"/>
    <w:rsid w:val="00E473E5"/>
    <w:rsid w:val="00E851D8"/>
    <w:rsid w:val="00EA5DE8"/>
    <w:rsid w:val="00EB215F"/>
    <w:rsid w:val="00EC6672"/>
    <w:rsid w:val="00F42D17"/>
    <w:rsid w:val="00F53BA5"/>
    <w:rsid w:val="00F61A64"/>
    <w:rsid w:val="00F9258B"/>
    <w:rsid w:val="00FB6E3F"/>
    <w:rsid w:val="00FD269C"/>
    <w:rsid w:val="00FD7EE3"/>
    <w:rsid w:val="00FE6D45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2011B"/>
  <w15:docId w15:val="{B0725D78-CA1B-432A-940E-CA988D012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119"/>
    <w:pPr>
      <w:spacing w:after="0" w:line="220" w:lineRule="exact"/>
    </w:pPr>
    <w:rPr>
      <w:rFonts w:ascii="Tahoma" w:eastAsia="Times New Roman" w:hAnsi="Tahoma" w:cs="Times New Roman"/>
      <w:spacing w:val="10"/>
      <w:sz w:val="16"/>
      <w:szCs w:val="16"/>
    </w:rPr>
  </w:style>
  <w:style w:type="paragraph" w:styleId="Heading1">
    <w:name w:val="heading 1"/>
    <w:basedOn w:val="Normal"/>
    <w:next w:val="Normal"/>
    <w:link w:val="Heading1Char"/>
    <w:qFormat/>
    <w:rsid w:val="00DA77DD"/>
    <w:pPr>
      <w:spacing w:before="80" w:after="60"/>
      <w:outlineLvl w:val="0"/>
    </w:pPr>
    <w:rPr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1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scription">
    <w:name w:val="Description"/>
    <w:basedOn w:val="Normal"/>
    <w:link w:val="DescriptionChar"/>
    <w:rsid w:val="00DA77DD"/>
    <w:pPr>
      <w:spacing w:after="80"/>
    </w:pPr>
  </w:style>
  <w:style w:type="paragraph" w:customStyle="1" w:styleId="Dates">
    <w:name w:val="Dates"/>
    <w:basedOn w:val="Normal"/>
    <w:rsid w:val="00DA77DD"/>
    <w:pPr>
      <w:spacing w:before="40"/>
      <w:jc w:val="right"/>
    </w:pPr>
  </w:style>
  <w:style w:type="paragraph" w:customStyle="1" w:styleId="Location">
    <w:name w:val="Location"/>
    <w:basedOn w:val="Normal"/>
    <w:link w:val="LocationChar"/>
    <w:rsid w:val="00DA77DD"/>
    <w:rPr>
      <w:i/>
    </w:rPr>
  </w:style>
  <w:style w:type="paragraph" w:styleId="Title">
    <w:name w:val="Title"/>
    <w:basedOn w:val="Normal"/>
    <w:link w:val="TitleChar"/>
    <w:qFormat/>
    <w:rsid w:val="00DA77DD"/>
    <w:pPr>
      <w:spacing w:before="40"/>
    </w:pPr>
    <w:rPr>
      <w:b/>
    </w:rPr>
  </w:style>
  <w:style w:type="character" w:customStyle="1" w:styleId="TitleChar">
    <w:name w:val="Title Char"/>
    <w:basedOn w:val="DefaultParagraphFont"/>
    <w:link w:val="Title"/>
    <w:rsid w:val="00DA77DD"/>
    <w:rPr>
      <w:rFonts w:ascii="Tahoma" w:eastAsia="Times New Roman" w:hAnsi="Tahoma" w:cs="Times New Roman"/>
      <w:b/>
      <w:spacing w:val="10"/>
      <w:sz w:val="16"/>
      <w:szCs w:val="16"/>
    </w:rPr>
  </w:style>
  <w:style w:type="character" w:customStyle="1" w:styleId="DescriptionChar">
    <w:name w:val="Description Char"/>
    <w:basedOn w:val="DefaultParagraphFont"/>
    <w:link w:val="Description"/>
    <w:rsid w:val="00DA77DD"/>
    <w:rPr>
      <w:rFonts w:ascii="Tahoma" w:eastAsia="Times New Roman" w:hAnsi="Tahoma" w:cs="Times New Roman"/>
      <w:spacing w:val="10"/>
      <w:sz w:val="16"/>
      <w:szCs w:val="16"/>
    </w:rPr>
  </w:style>
  <w:style w:type="character" w:customStyle="1" w:styleId="LocationChar">
    <w:name w:val="Location Char"/>
    <w:basedOn w:val="DefaultParagraphFont"/>
    <w:link w:val="Location"/>
    <w:rsid w:val="00DA77DD"/>
    <w:rPr>
      <w:rFonts w:ascii="Tahoma" w:eastAsia="Times New Roman" w:hAnsi="Tahoma" w:cs="Times New Roman"/>
      <w:i/>
      <w:spacing w:val="10"/>
      <w:sz w:val="16"/>
      <w:szCs w:val="16"/>
    </w:rPr>
  </w:style>
  <w:style w:type="character" w:styleId="Hyperlink">
    <w:name w:val="Hyperlink"/>
    <w:basedOn w:val="DefaultParagraphFont"/>
    <w:uiPriority w:val="99"/>
    <w:rsid w:val="00DA77DD"/>
    <w:rPr>
      <w:color w:val="0000FF"/>
      <w:u w:val="single"/>
    </w:rPr>
  </w:style>
  <w:style w:type="character" w:styleId="CommentReference">
    <w:name w:val="annotation reference"/>
    <w:basedOn w:val="DefaultParagraphFont"/>
    <w:rsid w:val="00DA77D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A77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A77DD"/>
    <w:rPr>
      <w:rFonts w:ascii="Tahoma" w:eastAsia="Times New Roman" w:hAnsi="Tahoma" w:cs="Times New Roman"/>
      <w:spacing w:val="1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7DD"/>
    <w:pPr>
      <w:spacing w:line="240" w:lineRule="auto"/>
    </w:pPr>
    <w:rPr>
      <w:rFonts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7DD"/>
    <w:rPr>
      <w:rFonts w:ascii="Tahoma" w:eastAsia="Times New Roman" w:hAnsi="Tahoma" w:cs="Tahoma"/>
      <w:spacing w:val="10"/>
      <w:sz w:val="16"/>
      <w:szCs w:val="16"/>
    </w:rPr>
  </w:style>
  <w:style w:type="paragraph" w:customStyle="1" w:styleId="e-mailaddress">
    <w:name w:val="e-mail address"/>
    <w:basedOn w:val="Normal"/>
    <w:rsid w:val="00DA77DD"/>
    <w:pPr>
      <w:spacing w:after="200"/>
    </w:pPr>
  </w:style>
  <w:style w:type="character" w:customStyle="1" w:styleId="Heading1Char">
    <w:name w:val="Heading 1 Char"/>
    <w:basedOn w:val="DefaultParagraphFont"/>
    <w:link w:val="Heading1"/>
    <w:rsid w:val="00DA77DD"/>
    <w:rPr>
      <w:rFonts w:ascii="Tahoma" w:eastAsia="Times New Roman" w:hAnsi="Tahoma" w:cs="Times New Roman"/>
      <w:caps/>
      <w:spacing w:val="10"/>
      <w:sz w:val="16"/>
      <w:szCs w:val="16"/>
    </w:rPr>
  </w:style>
  <w:style w:type="paragraph" w:customStyle="1" w:styleId="Achievement">
    <w:name w:val="Achievement"/>
    <w:basedOn w:val="BodyText"/>
    <w:rsid w:val="00DA77DD"/>
    <w:pPr>
      <w:numPr>
        <w:numId w:val="3"/>
      </w:numPr>
      <w:tabs>
        <w:tab w:val="clear" w:pos="360"/>
      </w:tabs>
      <w:spacing w:after="60" w:line="220" w:lineRule="atLeast"/>
      <w:ind w:left="0" w:firstLine="0"/>
      <w:jc w:val="both"/>
    </w:pPr>
    <w:rPr>
      <w:rFonts w:ascii="Arial" w:hAnsi="Arial"/>
      <w:spacing w:val="-5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DA77D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A77DD"/>
    <w:rPr>
      <w:rFonts w:ascii="Tahoma" w:eastAsia="Times New Roman" w:hAnsi="Tahoma" w:cs="Times New Roman"/>
      <w:spacing w:val="10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15F"/>
    <w:rPr>
      <w:rFonts w:asciiTheme="majorHAnsi" w:eastAsiaTheme="majorEastAsia" w:hAnsiTheme="majorHAnsi" w:cstheme="majorBidi"/>
      <w:color w:val="243F60" w:themeColor="accent1" w:themeShade="7F"/>
      <w:spacing w:val="10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49D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49D"/>
    <w:rPr>
      <w:rFonts w:ascii="Tahoma" w:eastAsia="Times New Roman" w:hAnsi="Tahoma" w:cs="Times New Roman"/>
      <w:b/>
      <w:bCs/>
      <w:spacing w:val="1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B1AF2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8A551F"/>
    <w:rPr>
      <w:b/>
      <w:bCs/>
    </w:rPr>
  </w:style>
  <w:style w:type="paragraph" w:styleId="ListParagraph">
    <w:name w:val="List Paragraph"/>
    <w:basedOn w:val="Normal"/>
    <w:uiPriority w:val="34"/>
    <w:qFormat/>
    <w:rsid w:val="002035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512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12E"/>
    <w:rPr>
      <w:rFonts w:ascii="Tahoma" w:eastAsia="Times New Roman" w:hAnsi="Tahoma" w:cs="Times New Roman"/>
      <w:spacing w:val="10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3512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12E"/>
    <w:rPr>
      <w:rFonts w:ascii="Tahoma" w:eastAsia="Times New Roman" w:hAnsi="Tahoma" w:cs="Times New Roman"/>
      <w:spacing w:val="10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D7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pacing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D7EE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1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1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5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5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2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04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0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4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1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16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1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14022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0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0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502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2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69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2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9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0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4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1202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6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56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1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5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068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76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5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8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0273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9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43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04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0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abb.2024.109967" TargetMode="External"/><Relationship Id="rId13" Type="http://schemas.openxmlformats.org/officeDocument/2006/relationships/hyperlink" Target="https://doi.org/10.1096/fasebj.2022.36.S1.R3515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ericolabroy@muhlenberg.edu" TargetMode="External"/><Relationship Id="rId12" Type="http://schemas.openxmlformats.org/officeDocument/2006/relationships/hyperlink" Target="https://doi.org/10.1096/fasebj.2022.36.S1.R3491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doi.org/10.1021/scimeetings.1c0113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21/acscatal.9b0023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096/fasebj.2022.36.S1.R3477" TargetMode="External"/><Relationship Id="rId10" Type="http://schemas.openxmlformats.org/officeDocument/2006/relationships/hyperlink" Target="https://doi.org/10.1021/acs.biochem.9b0039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21/acs.biochem.9b00456" TargetMode="External"/><Relationship Id="rId14" Type="http://schemas.openxmlformats.org/officeDocument/2006/relationships/hyperlink" Target="https://doi.org/10.1096/fasebj.2022.36.S1.R2554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3154</Words>
  <Characters>17983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Muhlenberg College</Company>
  <LinksUpToDate>false</LinksUpToDate>
  <CharactersWithSpaces>21095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Keri</dc:creator>
  <cp:lastModifiedBy>Keri</cp:lastModifiedBy>
  <cp:revision>6</cp:revision>
  <cp:lastPrinted>2024-04-09T16:17:00Z</cp:lastPrinted>
  <dcterms:created xsi:type="dcterms:W3CDTF">2024-04-01T21:01:00Z</dcterms:created>
  <dcterms:modified xsi:type="dcterms:W3CDTF">2024-05-01T13:41:00Z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c475394766ad6fc725988631ceec89cde9b0dfef960f66c0f2cb2cb28cfbda1a</vt:lpwstr>
  </property>
</Properties>
</file>